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6252" w:rsidRPr="002633B7" w:rsidRDefault="00546252" w:rsidP="00546252">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546252">
        <w:rPr>
          <w:rFonts w:ascii="Arial" w:eastAsia="MS Mincho" w:hAnsi="Arial"/>
          <w:b/>
          <w:sz w:val="22"/>
          <w:lang w:val="x-none"/>
        </w:rPr>
        <w:t>3GPP TSG RAN WG2 #12</w:t>
      </w:r>
      <w:r w:rsidR="005B7D33">
        <w:rPr>
          <w:rFonts w:ascii="Arial" w:eastAsiaTheme="minorEastAsia" w:hAnsi="Arial" w:hint="eastAsia"/>
          <w:b/>
          <w:sz w:val="22"/>
          <w:lang w:val="x-none" w:eastAsia="zh-CN"/>
        </w:rPr>
        <w:t>6</w:t>
      </w:r>
      <w:r w:rsidRPr="00546252">
        <w:rPr>
          <w:rFonts w:ascii="Arial" w:eastAsia="MS Mincho" w:hAnsi="Arial"/>
          <w:b/>
          <w:sz w:val="22"/>
          <w:lang w:val="x-none"/>
        </w:rPr>
        <w:t xml:space="preserve">                                                                         </w:t>
      </w:r>
      <w:r w:rsidR="007B4C45">
        <w:rPr>
          <w:rFonts w:ascii="Arial" w:eastAsiaTheme="minorEastAsia" w:hAnsi="Arial" w:hint="eastAsia"/>
          <w:b/>
          <w:sz w:val="22"/>
          <w:lang w:val="x-none" w:eastAsia="zh-CN"/>
        </w:rPr>
        <w:tab/>
      </w:r>
      <w:r w:rsidRPr="00546252">
        <w:rPr>
          <w:rFonts w:ascii="Arial" w:eastAsia="MS Mincho" w:hAnsi="Arial"/>
          <w:b/>
          <w:sz w:val="22"/>
          <w:lang w:val="x-none"/>
        </w:rPr>
        <w:t xml:space="preserve">     R2-240</w:t>
      </w:r>
      <w:r w:rsidR="007B4C45">
        <w:rPr>
          <w:rFonts w:ascii="Arial" w:eastAsiaTheme="minorEastAsia" w:hAnsi="Arial" w:hint="eastAsia"/>
          <w:b/>
          <w:sz w:val="22"/>
          <w:lang w:val="x-none" w:eastAsia="zh-CN"/>
        </w:rPr>
        <w:t>4694</w:t>
      </w:r>
    </w:p>
    <w:p w:rsidR="00A96A6E" w:rsidRDefault="008B1690" w:rsidP="00546252">
      <w:pPr>
        <w:tabs>
          <w:tab w:val="center" w:pos="4536"/>
          <w:tab w:val="right" w:pos="9072"/>
        </w:tabs>
        <w:spacing w:afterLines="0" w:after="0"/>
        <w:ind w:left="-2"/>
        <w:jc w:val="both"/>
        <w:rPr>
          <w:rFonts w:ascii="Arial" w:eastAsiaTheme="minorEastAsia" w:hAnsi="Arial"/>
          <w:b/>
          <w:sz w:val="22"/>
          <w:lang w:val="x-none" w:eastAsia="zh-CN"/>
        </w:rPr>
      </w:pPr>
      <w:r w:rsidRPr="008B1690">
        <w:rPr>
          <w:rFonts w:ascii="Arial" w:eastAsia="MS Mincho" w:hAnsi="Arial"/>
          <w:b/>
          <w:sz w:val="22"/>
          <w:lang w:val="en-GB"/>
        </w:rPr>
        <w:t>Fukuoka, Japan, 20</w:t>
      </w:r>
      <w:r w:rsidRPr="008B1690">
        <w:rPr>
          <w:rFonts w:ascii="Arial" w:eastAsia="MS Mincho" w:hAnsi="Arial"/>
          <w:b/>
          <w:sz w:val="22"/>
          <w:vertAlign w:val="superscript"/>
          <w:lang w:val="en-GB"/>
        </w:rPr>
        <w:t>th</w:t>
      </w:r>
      <w:r w:rsidRPr="008B1690">
        <w:rPr>
          <w:rFonts w:ascii="Arial" w:eastAsia="MS Mincho" w:hAnsi="Arial"/>
          <w:b/>
          <w:sz w:val="22"/>
          <w:lang w:val="en-GB"/>
        </w:rPr>
        <w:t xml:space="preserve"> – 24</w:t>
      </w:r>
      <w:r w:rsidRPr="008B1690">
        <w:rPr>
          <w:rFonts w:ascii="Arial" w:eastAsia="MS Mincho" w:hAnsi="Arial"/>
          <w:b/>
          <w:sz w:val="22"/>
          <w:vertAlign w:val="superscript"/>
          <w:lang w:val="en-GB"/>
        </w:rPr>
        <w:t>th</w:t>
      </w:r>
      <w:r w:rsidRPr="008B1690">
        <w:rPr>
          <w:rFonts w:ascii="Arial" w:eastAsia="MS Mincho" w:hAnsi="Arial"/>
          <w:b/>
          <w:sz w:val="22"/>
          <w:lang w:val="en-GB"/>
        </w:rPr>
        <w:t xml:space="preserve"> May, 2024</w:t>
      </w:r>
    </w:p>
    <w:p w:rsidR="00546252" w:rsidRPr="00546252" w:rsidRDefault="00546252" w:rsidP="00546252">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842802" w:rsidRPr="00842802">
        <w:rPr>
          <w:rFonts w:ascii="Arial" w:eastAsiaTheme="minorEastAsia" w:hAnsi="Arial" w:cs="Arial"/>
          <w:b/>
          <w:sz w:val="22"/>
          <w:lang w:val="x-none" w:eastAsia="zh-CN"/>
        </w:rPr>
        <w:t xml:space="preserve">Consideration on </w:t>
      </w:r>
      <w:r w:rsidR="007F22FF">
        <w:rPr>
          <w:rFonts w:ascii="Arial" w:eastAsiaTheme="minorEastAsia" w:hAnsi="Arial" w:cs="Arial" w:hint="eastAsia"/>
          <w:b/>
          <w:sz w:val="22"/>
          <w:lang w:val="x-none" w:eastAsia="zh-CN"/>
        </w:rPr>
        <w:t>UE</w:t>
      </w:r>
      <w:r w:rsidR="00842802" w:rsidRPr="00842802">
        <w:rPr>
          <w:rFonts w:ascii="Arial" w:eastAsiaTheme="minorEastAsia" w:hAnsi="Arial" w:cs="Arial"/>
          <w:b/>
          <w:sz w:val="22"/>
          <w:lang w:val="x-none" w:eastAsia="zh-CN"/>
        </w:rPr>
        <w:t xml:space="preserve"> side data collection</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7F22FF">
        <w:rPr>
          <w:rFonts w:ascii="Arial" w:eastAsiaTheme="minorEastAsia" w:hAnsi="Arial" w:hint="eastAsia"/>
          <w:b/>
          <w:sz w:val="22"/>
          <w:lang w:val="x-none" w:eastAsia="zh-CN"/>
        </w:rPr>
        <w:t>4</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D96FB3">
      <w:pPr>
        <w:pStyle w:val="1"/>
        <w:numPr>
          <w:ilvl w:val="0"/>
          <w:numId w:val="19"/>
        </w:numPr>
        <w:ind w:left="432" w:hanging="432"/>
        <w:rPr>
          <w:lang w:eastAsia="zh-CN"/>
        </w:rPr>
      </w:pPr>
      <w:bookmarkStart w:id="2" w:name="_Ref521334010"/>
      <w:r w:rsidRPr="00D4088E">
        <w:rPr>
          <w:lang w:eastAsia="zh-CN"/>
        </w:rPr>
        <w:t>Introduction</w:t>
      </w:r>
      <w:bookmarkEnd w:id="2"/>
    </w:p>
    <w:p w:rsidR="002A41C9" w:rsidRDefault="00F32C9C" w:rsidP="00A924AC">
      <w:pPr>
        <w:spacing w:after="120"/>
        <w:jc w:val="both"/>
        <w:rPr>
          <w:rFonts w:eastAsiaTheme="minorEastAsia"/>
          <w:lang w:eastAsia="zh-CN"/>
        </w:rPr>
      </w:pPr>
      <w:r w:rsidRPr="00D503F6">
        <w:rPr>
          <w:rFonts w:hint="eastAsia"/>
        </w:rPr>
        <w:t xml:space="preserve">In </w:t>
      </w:r>
      <w:r w:rsidR="002A41C9">
        <w:rPr>
          <w:rFonts w:eastAsiaTheme="minorEastAsia" w:hint="eastAsia"/>
          <w:lang w:eastAsia="zh-CN"/>
        </w:rPr>
        <w:t xml:space="preserve">last </w:t>
      </w:r>
      <w:r>
        <w:rPr>
          <w:rFonts w:hint="eastAsia"/>
        </w:rPr>
        <w:t>RAN</w:t>
      </w:r>
      <w:r w:rsidR="002A41C9">
        <w:rPr>
          <w:rFonts w:eastAsiaTheme="minorEastAsia" w:hint="eastAsia"/>
          <w:lang w:eastAsia="zh-CN"/>
        </w:rPr>
        <w:t>2</w:t>
      </w:r>
      <w:r>
        <w:rPr>
          <w:rFonts w:hint="eastAsia"/>
        </w:rPr>
        <w:t>#1</w:t>
      </w:r>
      <w:r w:rsidR="002A41C9">
        <w:rPr>
          <w:rFonts w:eastAsiaTheme="minorEastAsia" w:hint="eastAsia"/>
          <w:lang w:eastAsia="zh-CN"/>
        </w:rPr>
        <w:t>25bis meeting</w:t>
      </w:r>
      <w:r w:rsidR="00613858">
        <w:rPr>
          <w:rFonts w:eastAsiaTheme="minorEastAsia" w:hint="eastAsia"/>
          <w:lang w:eastAsia="zh-CN"/>
        </w:rPr>
        <w:t xml:space="preserve"> [1]</w:t>
      </w:r>
      <w:r>
        <w:rPr>
          <w:rFonts w:hint="eastAsia"/>
        </w:rPr>
        <w:t xml:space="preserve">, </w:t>
      </w:r>
      <w:r w:rsidR="008023BE">
        <w:rPr>
          <w:rFonts w:eastAsiaTheme="minorEastAsia" w:hint="eastAsia"/>
          <w:lang w:eastAsia="zh-CN"/>
        </w:rPr>
        <w:t>the following</w:t>
      </w:r>
      <w:r w:rsidR="00870BB1">
        <w:rPr>
          <w:rFonts w:eastAsiaTheme="minorEastAsia" w:hint="eastAsia"/>
          <w:lang w:eastAsia="zh-CN"/>
        </w:rPr>
        <w:t xml:space="preserve"> agreements have been achieved, and </w:t>
      </w:r>
      <w:r>
        <w:rPr>
          <w:rFonts w:hint="eastAsia"/>
        </w:rPr>
        <w:t>a</w:t>
      </w:r>
      <w:r w:rsidR="002A41C9">
        <w:rPr>
          <w:rFonts w:eastAsiaTheme="minorEastAsia" w:hint="eastAsia"/>
          <w:lang w:eastAsia="zh-CN"/>
        </w:rPr>
        <w:t xml:space="preserve">n email discussion was </w:t>
      </w:r>
      <w:r w:rsidR="002A41C9">
        <w:rPr>
          <w:rFonts w:eastAsiaTheme="minorEastAsia"/>
          <w:lang w:eastAsia="zh-CN"/>
        </w:rPr>
        <w:t>raised</w:t>
      </w:r>
      <w:r w:rsidR="008023BE">
        <w:rPr>
          <w:rFonts w:eastAsiaTheme="minorEastAsia" w:hint="eastAsia"/>
          <w:lang w:eastAsia="zh-CN"/>
        </w:rPr>
        <w:t xml:space="preserve"> for further clarification</w:t>
      </w:r>
      <w:r w:rsidR="002A41C9">
        <w:rPr>
          <w:rFonts w:eastAsiaTheme="minorEastAsia" w:hint="eastAsia"/>
          <w:lang w:eastAsia="zh-CN"/>
        </w:rPr>
        <w:t>:</w:t>
      </w:r>
    </w:p>
    <w:p w:rsidR="00870BB1" w:rsidRPr="00B175B7" w:rsidRDefault="00870BB1" w:rsidP="00870BB1">
      <w:pPr>
        <w:tabs>
          <w:tab w:val="left" w:pos="1622"/>
        </w:tabs>
        <w:spacing w:after="120"/>
        <w:ind w:left="1622" w:hanging="363"/>
        <w:rPr>
          <w:rFonts w:ascii="Calibri" w:eastAsia="Calibri" w:hAnsi="Calibri" w:cs="Calibri"/>
          <w:sz w:val="22"/>
        </w:rPr>
      </w:pPr>
      <w:r w:rsidRPr="00B175B7">
        <w:rPr>
          <w:rFonts w:ascii="Calibri" w:eastAsia="Calibri" w:hAnsi="Calibri" w:cs="Calibri"/>
          <w:sz w:val="22"/>
        </w:rPr>
        <w:t>=&gt;</w:t>
      </w:r>
      <w:r w:rsidRPr="00B175B7">
        <w:rPr>
          <w:rFonts w:ascii="Calibri" w:eastAsia="Calibri" w:hAnsi="Calibri" w:cs="Calibri"/>
          <w:sz w:val="22"/>
        </w:rPr>
        <w:tab/>
        <w:t xml:space="preserve">need to better define what is control of data collection in MNO and visibility of data content in MNO.  </w:t>
      </w:r>
    </w:p>
    <w:p w:rsidR="00870BB1" w:rsidRPr="00B175B7" w:rsidRDefault="00870BB1" w:rsidP="00870BB1">
      <w:pPr>
        <w:tabs>
          <w:tab w:val="left" w:pos="1622"/>
        </w:tabs>
        <w:spacing w:after="120"/>
        <w:ind w:left="1622" w:hanging="363"/>
        <w:rPr>
          <w:rFonts w:ascii="Calibri" w:eastAsia="Calibri" w:hAnsi="Calibri" w:cs="Calibri"/>
          <w:sz w:val="22"/>
        </w:rPr>
      </w:pPr>
      <w:r w:rsidRPr="00B175B7">
        <w:rPr>
          <w:rFonts w:ascii="Calibri" w:eastAsia="Calibri" w:hAnsi="Calibri" w:cs="Calibri"/>
          <w:sz w:val="22"/>
        </w:rPr>
        <w:t>=&gt;</w:t>
      </w:r>
      <w:r w:rsidRPr="00B175B7">
        <w:rPr>
          <w:rFonts w:ascii="Calibri" w:eastAsia="Calibri" w:hAnsi="Calibri" w:cs="Calibri"/>
          <w:sz w:val="22"/>
        </w:rPr>
        <w:tab/>
      </w:r>
      <w:proofErr w:type="gramStart"/>
      <w:r w:rsidRPr="00B175B7">
        <w:rPr>
          <w:rFonts w:ascii="Calibri" w:eastAsia="Calibri" w:hAnsi="Calibri" w:cs="Calibri"/>
          <w:sz w:val="22"/>
        </w:rPr>
        <w:t>understanding</w:t>
      </w:r>
      <w:proofErr w:type="gramEnd"/>
      <w:r w:rsidRPr="00B175B7">
        <w:rPr>
          <w:rFonts w:ascii="Calibri" w:eastAsia="Calibri" w:hAnsi="Calibri" w:cs="Calibri"/>
          <w:sz w:val="22"/>
        </w:rPr>
        <w:t xml:space="preserve"> is that OTT is outside of MNO</w:t>
      </w:r>
    </w:p>
    <w:p w:rsidR="002A41C9" w:rsidRPr="002A41C9" w:rsidRDefault="002A41C9" w:rsidP="002A41C9">
      <w:pPr>
        <w:tabs>
          <w:tab w:val="num" w:pos="1619"/>
        </w:tabs>
        <w:spacing w:afterLines="0" w:after="0"/>
        <w:ind w:left="1619" w:hanging="360"/>
        <w:rPr>
          <w:rFonts w:ascii="Calibri" w:eastAsia="Calibri" w:hAnsi="Calibri" w:cs="Calibri"/>
          <w:b/>
          <w:sz w:val="22"/>
          <w:szCs w:val="22"/>
        </w:rPr>
      </w:pPr>
      <w:bookmarkStart w:id="3" w:name="_Hlk164405640"/>
      <w:r w:rsidRPr="002A41C9">
        <w:rPr>
          <w:rFonts w:ascii="Calibri" w:eastAsia="Calibri" w:hAnsi="Calibri" w:cs="Calibri"/>
          <w:b/>
          <w:sz w:val="22"/>
          <w:szCs w:val="22"/>
        </w:rPr>
        <w:t>[POST125bis][020][AI/ML PHY] UE side data collection (</w:t>
      </w:r>
      <w:proofErr w:type="spellStart"/>
      <w:r w:rsidRPr="002A41C9">
        <w:rPr>
          <w:rFonts w:ascii="Calibri" w:eastAsia="Calibri" w:hAnsi="Calibri" w:cs="Calibri"/>
          <w:b/>
          <w:sz w:val="22"/>
          <w:szCs w:val="22"/>
        </w:rPr>
        <w:t>Mediatek</w:t>
      </w:r>
      <w:proofErr w:type="spellEnd"/>
      <w:r w:rsidRPr="002A41C9">
        <w:rPr>
          <w:rFonts w:ascii="Calibri" w:eastAsia="Calibri" w:hAnsi="Calibri" w:cs="Calibri"/>
          <w:b/>
          <w:sz w:val="22"/>
          <w:szCs w:val="22"/>
        </w:rPr>
        <w:t>)</w:t>
      </w:r>
    </w:p>
    <w:p w:rsidR="002A41C9" w:rsidRPr="002A41C9" w:rsidRDefault="002A41C9" w:rsidP="002A41C9">
      <w:pPr>
        <w:widowControl w:val="0"/>
        <w:numPr>
          <w:ilvl w:val="0"/>
          <w:numId w:val="45"/>
        </w:numPr>
        <w:tabs>
          <w:tab w:val="left" w:pos="1622"/>
        </w:tabs>
        <w:spacing w:afterLines="0" w:after="0"/>
        <w:ind w:hanging="363"/>
        <w:jc w:val="both"/>
        <w:rPr>
          <w:rFonts w:ascii="Calibri" w:eastAsia="Calibri" w:hAnsi="Calibri" w:cs="Calibri"/>
          <w:sz w:val="22"/>
          <w:szCs w:val="22"/>
        </w:rPr>
      </w:pPr>
      <w:r w:rsidRPr="002A41C9">
        <w:rPr>
          <w:rFonts w:ascii="Calibri" w:eastAsia="Calibri" w:hAnsi="Calibri" w:cs="Calibri"/>
          <w:sz w:val="22"/>
          <w:szCs w:val="22"/>
        </w:rPr>
        <w:tab/>
        <w:t xml:space="preserve">Intended outcome: Discuss new table capturing solution details and discussion on control and visibility, privacy.  </w:t>
      </w:r>
    </w:p>
    <w:p w:rsidR="002A41C9" w:rsidRPr="002A41C9" w:rsidRDefault="002A41C9" w:rsidP="002A41C9">
      <w:pPr>
        <w:widowControl w:val="0"/>
        <w:numPr>
          <w:ilvl w:val="0"/>
          <w:numId w:val="45"/>
        </w:numPr>
        <w:tabs>
          <w:tab w:val="left" w:pos="1622"/>
        </w:tabs>
        <w:spacing w:afterLines="0" w:after="0"/>
        <w:ind w:hanging="363"/>
        <w:jc w:val="both"/>
        <w:rPr>
          <w:rFonts w:ascii="Calibri" w:eastAsia="Calibri" w:hAnsi="Calibri" w:cs="Calibri"/>
          <w:sz w:val="22"/>
          <w:szCs w:val="22"/>
        </w:rPr>
      </w:pPr>
      <w:r w:rsidRPr="002A41C9">
        <w:rPr>
          <w:rFonts w:ascii="Calibri" w:eastAsia="Calibri" w:hAnsi="Calibri" w:cs="Calibri"/>
          <w:sz w:val="22"/>
          <w:szCs w:val="22"/>
        </w:rPr>
        <w:tab/>
        <w:t>Deadline:  two weeks</w:t>
      </w:r>
    </w:p>
    <w:bookmarkEnd w:id="3"/>
    <w:p w:rsidR="00675F8E" w:rsidRPr="00B43AAF" w:rsidRDefault="00FD3E06" w:rsidP="00AE3F1F">
      <w:pPr>
        <w:spacing w:beforeLines="50" w:before="120" w:after="120"/>
        <w:jc w:val="both"/>
        <w:rPr>
          <w:rFonts w:eastAsiaTheme="minorEastAsia"/>
          <w:lang w:eastAsia="zh-CN"/>
        </w:rPr>
      </w:pPr>
      <w:r>
        <w:rPr>
          <w:rFonts w:eastAsiaTheme="minorEastAsia"/>
          <w:lang w:val="x-none" w:eastAsia="zh-CN"/>
        </w:rPr>
        <w:t>B</w:t>
      </w:r>
      <w:r>
        <w:rPr>
          <w:rFonts w:eastAsiaTheme="minorEastAsia" w:hint="eastAsia"/>
          <w:lang w:val="x-none" w:eastAsia="zh-CN"/>
        </w:rPr>
        <w:t>ased on the summary of the email discussion,</w:t>
      </w:r>
      <w:r w:rsidR="00136DB1">
        <w:rPr>
          <w:rFonts w:eastAsiaTheme="minorEastAsia" w:hint="eastAsia"/>
          <w:lang w:val="x-none" w:eastAsia="zh-CN"/>
        </w:rPr>
        <w:t xml:space="preserve"> </w:t>
      </w:r>
      <w:r w:rsidR="00E524EE">
        <w:rPr>
          <w:rFonts w:eastAsiaTheme="minorEastAsia" w:hint="eastAsia"/>
          <w:lang w:val="x-none" w:eastAsia="zh-CN"/>
        </w:rPr>
        <w:t>i</w:t>
      </w:r>
      <w:r w:rsidR="00675F8E" w:rsidRPr="00C75748">
        <w:t xml:space="preserve">n this </w:t>
      </w:r>
      <w:r w:rsidR="00675F8E">
        <w:rPr>
          <w:rFonts w:eastAsiaTheme="minorEastAsia" w:hint="eastAsia"/>
          <w:lang w:eastAsia="zh-CN"/>
        </w:rPr>
        <w:t>contribution</w:t>
      </w:r>
      <w:r w:rsidR="00675F8E" w:rsidRPr="00C75748">
        <w:t xml:space="preserve"> we </w:t>
      </w:r>
      <w:r w:rsidR="00E524EE">
        <w:rPr>
          <w:rFonts w:eastAsiaTheme="minorEastAsia" w:hint="eastAsia"/>
          <w:lang w:eastAsia="zh-CN"/>
        </w:rPr>
        <w:t xml:space="preserve">further discuss the RAN2 </w:t>
      </w:r>
      <w:r w:rsidR="008023BE">
        <w:rPr>
          <w:rFonts w:eastAsiaTheme="minorEastAsia" w:hint="eastAsia"/>
          <w:lang w:eastAsia="zh-CN"/>
        </w:rPr>
        <w:t>impacts</w:t>
      </w:r>
      <w:r w:rsidR="00E524EE">
        <w:rPr>
          <w:rFonts w:eastAsiaTheme="minorEastAsia" w:hint="eastAsia"/>
          <w:lang w:eastAsia="zh-CN"/>
        </w:rPr>
        <w:t xml:space="preserve"> of different solutions, and </w:t>
      </w:r>
      <w:r w:rsidR="00675F8E" w:rsidRPr="00412EBB">
        <w:t xml:space="preserve">the </w:t>
      </w:r>
      <w:r w:rsidR="00B43AAF">
        <w:rPr>
          <w:rFonts w:eastAsiaTheme="minorEastAsia" w:hint="eastAsia"/>
          <w:lang w:eastAsia="zh-CN"/>
        </w:rPr>
        <w:t>detailed mechanism</w:t>
      </w:r>
      <w:r w:rsidR="007F74E9">
        <w:rPr>
          <w:rFonts w:eastAsiaTheme="minorEastAsia" w:hint="eastAsia"/>
          <w:lang w:eastAsia="zh-CN"/>
        </w:rPr>
        <w:t xml:space="preserve"> </w:t>
      </w:r>
      <w:r w:rsidR="00B43AAF">
        <w:rPr>
          <w:rFonts w:eastAsiaTheme="minorEastAsia" w:hint="eastAsia"/>
          <w:lang w:eastAsia="zh-CN"/>
        </w:rPr>
        <w:t xml:space="preserve">for the </w:t>
      </w:r>
      <w:r w:rsidR="00132A3F">
        <w:rPr>
          <w:rFonts w:eastAsiaTheme="minorEastAsia" w:hint="eastAsia"/>
          <w:lang w:eastAsia="zh-CN"/>
        </w:rPr>
        <w:t>UE</w:t>
      </w:r>
      <w:r w:rsidR="00675F8E">
        <w:rPr>
          <w:rFonts w:eastAsiaTheme="minorEastAsia" w:hint="eastAsia"/>
          <w:lang w:eastAsia="zh-CN"/>
        </w:rPr>
        <w:t>-</w:t>
      </w:r>
      <w:r w:rsidR="00675F8E" w:rsidRPr="00412EBB">
        <w:t>side model training</w:t>
      </w:r>
      <w:r w:rsidR="00B43AAF" w:rsidRPr="00B43AAF">
        <w:t xml:space="preserve"> </w:t>
      </w:r>
      <w:r w:rsidR="00B43AAF">
        <w:t>data collection</w:t>
      </w:r>
      <w:r w:rsidR="006B320A">
        <w:rPr>
          <w:rFonts w:eastAsiaTheme="minorEastAsia" w:hint="eastAsia"/>
          <w:lang w:eastAsia="zh-CN"/>
        </w:rPr>
        <w:t xml:space="preserve"> </w:t>
      </w:r>
      <w:r w:rsidR="000E0A26">
        <w:rPr>
          <w:rFonts w:eastAsiaTheme="minorEastAsia" w:hint="eastAsia"/>
          <w:lang w:eastAsia="zh-CN"/>
        </w:rPr>
        <w:t>per use case</w:t>
      </w:r>
      <w:r w:rsidR="00B43AAF">
        <w:rPr>
          <w:rFonts w:eastAsiaTheme="minorEastAsia" w:hint="eastAsia"/>
          <w:lang w:eastAsia="zh-CN"/>
        </w:rPr>
        <w:t>.</w:t>
      </w:r>
    </w:p>
    <w:p w:rsidR="00F53989" w:rsidRDefault="00A72983" w:rsidP="00A72983">
      <w:pPr>
        <w:pStyle w:val="1"/>
        <w:numPr>
          <w:ilvl w:val="0"/>
          <w:numId w:val="19"/>
        </w:numPr>
        <w:rPr>
          <w:lang w:eastAsia="zh-CN"/>
        </w:rPr>
      </w:pPr>
      <w:r w:rsidRPr="00A72983">
        <w:rPr>
          <w:lang w:eastAsia="zh-CN"/>
        </w:rPr>
        <w:t xml:space="preserve">Further </w:t>
      </w:r>
      <w:r>
        <w:rPr>
          <w:rFonts w:hint="eastAsia"/>
          <w:lang w:eastAsia="zh-CN"/>
        </w:rPr>
        <w:t>a</w:t>
      </w:r>
      <w:r w:rsidRPr="00A72983">
        <w:rPr>
          <w:lang w:eastAsia="zh-CN"/>
        </w:rPr>
        <w:t>nalysis</w:t>
      </w:r>
      <w:r>
        <w:rPr>
          <w:rFonts w:hint="eastAsia"/>
          <w:lang w:eastAsia="zh-CN"/>
        </w:rPr>
        <w:t xml:space="preserve"> on solutions</w:t>
      </w:r>
    </w:p>
    <w:p w:rsidR="00FF533D" w:rsidRPr="00FD6498" w:rsidRDefault="00FD6498" w:rsidP="003D36A1">
      <w:pPr>
        <w:spacing w:beforeLines="50" w:before="120" w:after="120"/>
        <w:jc w:val="both"/>
        <w:rPr>
          <w:rFonts w:eastAsiaTheme="minorEastAsia"/>
          <w:b/>
          <w:i/>
          <w:u w:val="single"/>
          <w:shd w:val="pct15" w:color="auto" w:fill="FFFFFF"/>
          <w:lang w:val="x-none" w:eastAsia="zh-CN"/>
        </w:rPr>
      </w:pPr>
      <w:r>
        <w:rPr>
          <w:rFonts w:eastAsiaTheme="minorEastAsia" w:hint="eastAsia"/>
          <w:b/>
          <w:i/>
          <w:u w:val="single"/>
          <w:shd w:val="pct15" w:color="auto" w:fill="FFFFFF"/>
          <w:lang w:val="x-none" w:eastAsia="zh-CN"/>
        </w:rPr>
        <w:t xml:space="preserve">Some </w:t>
      </w:r>
      <w:r w:rsidR="006D08F2">
        <w:rPr>
          <w:rFonts w:eastAsiaTheme="minorEastAsia" w:hint="eastAsia"/>
          <w:b/>
          <w:i/>
          <w:u w:val="single"/>
          <w:shd w:val="pct15" w:color="auto" w:fill="FFFFFF"/>
          <w:lang w:val="x-none" w:eastAsia="zh-CN"/>
        </w:rPr>
        <w:t>related</w:t>
      </w:r>
      <w:r w:rsidR="006D08F2" w:rsidRPr="006D08F2">
        <w:rPr>
          <w:rFonts w:eastAsiaTheme="minorEastAsia"/>
          <w:b/>
          <w:i/>
          <w:u w:val="single"/>
          <w:shd w:val="pct15" w:color="auto" w:fill="FFFFFF"/>
          <w:lang w:val="x-none" w:eastAsia="zh-CN"/>
        </w:rPr>
        <w:t xml:space="preserve"> </w:t>
      </w:r>
      <w:r w:rsidR="00FF533D" w:rsidRPr="00FD6498">
        <w:rPr>
          <w:rFonts w:eastAsiaTheme="minorEastAsia"/>
          <w:b/>
          <w:i/>
          <w:u w:val="single"/>
          <w:shd w:val="pct15" w:color="auto" w:fill="FFFFFF"/>
          <w:lang w:val="x-none" w:eastAsia="zh-CN"/>
        </w:rPr>
        <w:t>proposals in Email discussion RAN2#125bis-[020]</w:t>
      </w:r>
    </w:p>
    <w:p w:rsidR="00FD03A3" w:rsidRPr="009A0292" w:rsidRDefault="00FD03A3" w:rsidP="003D36A1">
      <w:pPr>
        <w:spacing w:beforeLines="50" w:before="120" w:after="120"/>
        <w:jc w:val="both"/>
        <w:rPr>
          <w:rFonts w:ascii="Arial" w:eastAsiaTheme="minorEastAsia" w:hAnsi="Arial" w:cs="Arial"/>
          <w:sz w:val="18"/>
          <w:szCs w:val="18"/>
          <w:u w:val="single"/>
          <w:lang w:val="x-none" w:eastAsia="zh-CN"/>
        </w:rPr>
      </w:pPr>
      <w:r w:rsidRPr="009A0292">
        <w:rPr>
          <w:rFonts w:ascii="Arial" w:eastAsiaTheme="minorEastAsia" w:hAnsi="Arial" w:cs="Arial"/>
          <w:sz w:val="18"/>
          <w:szCs w:val="18"/>
          <w:u w:val="single"/>
          <w:lang w:val="x-none" w:eastAsia="zh-CN"/>
        </w:rPr>
        <w:t>Inside/outside MNO’s network</w:t>
      </w:r>
    </w:p>
    <w:p w:rsidR="009A0292" w:rsidRPr="009A0292" w:rsidRDefault="009A0292" w:rsidP="009A0292">
      <w:pPr>
        <w:overflowPunct w:val="0"/>
        <w:autoSpaceDE w:val="0"/>
        <w:autoSpaceDN w:val="0"/>
        <w:adjustRightInd w:val="0"/>
        <w:spacing w:afterLines="0" w:after="120"/>
        <w:jc w:val="both"/>
        <w:rPr>
          <w:rFonts w:ascii="Arial" w:eastAsia="宋体" w:hAnsi="Arial"/>
          <w:color w:val="000000"/>
          <w:sz w:val="18"/>
          <w:szCs w:val="18"/>
          <w:lang w:val="en-GB" w:eastAsia="zh-CN"/>
        </w:rPr>
      </w:pPr>
      <w:r w:rsidRPr="009A0292">
        <w:rPr>
          <w:rFonts w:ascii="Arial" w:eastAsia="宋体" w:hAnsi="Arial"/>
          <w:color w:val="000000"/>
          <w:sz w:val="18"/>
          <w:szCs w:val="18"/>
          <w:highlight w:val="green"/>
          <w:lang w:val="en-GB" w:eastAsia="zh-CN"/>
        </w:rPr>
        <w:t>Proposal 2: [26/28]</w:t>
      </w:r>
      <w:r w:rsidRPr="009A0292">
        <w:rPr>
          <w:rFonts w:ascii="Arial" w:eastAsia="宋体" w:hAnsi="Arial"/>
          <w:color w:val="000000"/>
          <w:sz w:val="18"/>
          <w:szCs w:val="18"/>
          <w:lang w:val="en-GB" w:eastAsia="zh-CN"/>
        </w:rPr>
        <w:t xml:space="preserve"> For solution 1a the server for training data collection for UE-side models is outside of MNO’s network and is therefore classified as an OTT server. From RAN2 perspective, solution 1a is outside the scope and has no specification impact. </w:t>
      </w:r>
    </w:p>
    <w:p w:rsidR="009A0292" w:rsidRPr="009A0292" w:rsidRDefault="009A0292" w:rsidP="009A0292">
      <w:pPr>
        <w:overflowPunct w:val="0"/>
        <w:autoSpaceDE w:val="0"/>
        <w:autoSpaceDN w:val="0"/>
        <w:adjustRightInd w:val="0"/>
        <w:spacing w:afterLines="0" w:after="120"/>
        <w:jc w:val="both"/>
        <w:rPr>
          <w:rFonts w:ascii="Arial" w:eastAsia="宋体" w:hAnsi="Arial"/>
          <w:color w:val="000000"/>
          <w:sz w:val="18"/>
          <w:szCs w:val="18"/>
          <w:lang w:val="en-GB" w:eastAsia="zh-CN"/>
        </w:rPr>
      </w:pPr>
      <w:r w:rsidRPr="009A0292">
        <w:rPr>
          <w:rFonts w:ascii="Arial" w:eastAsia="宋体" w:hAnsi="Arial"/>
          <w:color w:val="000000"/>
          <w:sz w:val="18"/>
          <w:szCs w:val="18"/>
          <w:highlight w:val="yellow"/>
          <w:lang w:val="en-GB" w:eastAsia="zh-CN"/>
        </w:rPr>
        <w:t>Proposal 3:</w:t>
      </w:r>
      <w:r w:rsidRPr="009A0292">
        <w:rPr>
          <w:rFonts w:ascii="Arial" w:eastAsia="宋体" w:hAnsi="Arial"/>
          <w:color w:val="000000"/>
          <w:sz w:val="18"/>
          <w:szCs w:val="18"/>
          <w:lang w:val="en-GB" w:eastAsia="zh-CN"/>
        </w:rPr>
        <w:t xml:space="preserve"> RAN2 discuss for solution 1b, whether the server for training data collection for UE-side models can be inside or outside MNO’s network. </w:t>
      </w:r>
    </w:p>
    <w:p w:rsidR="009A0292" w:rsidRPr="009A0292" w:rsidRDefault="009A0292" w:rsidP="009A0292">
      <w:pPr>
        <w:overflowPunct w:val="0"/>
        <w:autoSpaceDE w:val="0"/>
        <w:autoSpaceDN w:val="0"/>
        <w:adjustRightInd w:val="0"/>
        <w:spacing w:afterLines="0" w:after="120"/>
        <w:jc w:val="both"/>
        <w:rPr>
          <w:rFonts w:ascii="Arial" w:eastAsia="宋体" w:hAnsi="Arial"/>
          <w:color w:val="000000"/>
          <w:sz w:val="18"/>
          <w:szCs w:val="18"/>
          <w:lang w:val="en-GB" w:eastAsia="zh-CN"/>
        </w:rPr>
      </w:pPr>
      <w:r w:rsidRPr="009A0292">
        <w:rPr>
          <w:rFonts w:ascii="Arial" w:eastAsia="宋体" w:hAnsi="Arial"/>
          <w:color w:val="000000"/>
          <w:sz w:val="18"/>
          <w:szCs w:val="18"/>
          <w:highlight w:val="green"/>
          <w:lang w:val="en-GB" w:eastAsia="zh-CN"/>
        </w:rPr>
        <w:t>Proposal 4: [23/28]</w:t>
      </w:r>
      <w:r w:rsidRPr="009A0292">
        <w:rPr>
          <w:rFonts w:ascii="Arial" w:eastAsia="宋体" w:hAnsi="Arial"/>
          <w:color w:val="000000"/>
          <w:sz w:val="18"/>
          <w:szCs w:val="18"/>
          <w:lang w:val="en-GB" w:eastAsia="zh-CN"/>
        </w:rPr>
        <w:t xml:space="preserve"> RAN2 assumes that for solution 2, the server for training data collection for UE-side models can be inside MNO’s network. </w:t>
      </w:r>
      <w:proofErr w:type="gramStart"/>
      <w:r w:rsidRPr="009A0292">
        <w:rPr>
          <w:rFonts w:ascii="Arial" w:eastAsia="宋体" w:hAnsi="Arial"/>
          <w:color w:val="000000"/>
          <w:sz w:val="18"/>
          <w:szCs w:val="18"/>
          <w:lang w:val="en-GB" w:eastAsia="zh-CN"/>
        </w:rPr>
        <w:t>FFS on outside MNO’s network.</w:t>
      </w:r>
      <w:proofErr w:type="gramEnd"/>
    </w:p>
    <w:p w:rsidR="009A0292" w:rsidRPr="009A0292" w:rsidRDefault="009A0292" w:rsidP="009A0292">
      <w:pPr>
        <w:overflowPunct w:val="0"/>
        <w:autoSpaceDE w:val="0"/>
        <w:autoSpaceDN w:val="0"/>
        <w:adjustRightInd w:val="0"/>
        <w:spacing w:afterLines="0" w:after="120"/>
        <w:jc w:val="both"/>
        <w:rPr>
          <w:rFonts w:ascii="Arial" w:eastAsia="宋体" w:hAnsi="Arial"/>
          <w:color w:val="000000"/>
          <w:sz w:val="18"/>
          <w:szCs w:val="18"/>
          <w:lang w:val="en-GB" w:eastAsia="zh-CN"/>
        </w:rPr>
      </w:pPr>
      <w:r w:rsidRPr="009A0292">
        <w:rPr>
          <w:rFonts w:ascii="Arial" w:eastAsia="宋体" w:hAnsi="Arial"/>
          <w:color w:val="000000"/>
          <w:sz w:val="18"/>
          <w:szCs w:val="18"/>
          <w:highlight w:val="green"/>
          <w:lang w:val="en-GB" w:eastAsia="zh-CN"/>
        </w:rPr>
        <w:t>Proposal 5: [21/28]</w:t>
      </w:r>
      <w:r w:rsidRPr="009A0292">
        <w:rPr>
          <w:rFonts w:ascii="Arial" w:eastAsia="宋体" w:hAnsi="Arial"/>
          <w:color w:val="000000"/>
          <w:sz w:val="18"/>
          <w:szCs w:val="18"/>
          <w:lang w:val="en-GB" w:eastAsia="zh-CN"/>
        </w:rPr>
        <w:t xml:space="preserve"> RAN2 assumes that for solution 3, the server for training data collection for UE-side models can be inside MNO’s network. </w:t>
      </w:r>
      <w:proofErr w:type="gramStart"/>
      <w:r w:rsidRPr="009A0292">
        <w:rPr>
          <w:rFonts w:ascii="Arial" w:eastAsia="宋体" w:hAnsi="Arial"/>
          <w:color w:val="000000"/>
          <w:sz w:val="18"/>
          <w:szCs w:val="18"/>
          <w:lang w:val="en-GB" w:eastAsia="zh-CN"/>
        </w:rPr>
        <w:t>FFS on outside MNO’s network.</w:t>
      </w:r>
      <w:proofErr w:type="gramEnd"/>
    </w:p>
    <w:p w:rsidR="00FD03A3" w:rsidRPr="009A0292" w:rsidRDefault="00F41204" w:rsidP="00F41204">
      <w:pPr>
        <w:spacing w:beforeLines="50" w:before="120" w:after="120"/>
        <w:jc w:val="both"/>
        <w:rPr>
          <w:rFonts w:ascii="Arial" w:eastAsiaTheme="minorEastAsia" w:hAnsi="Arial" w:cs="Arial"/>
          <w:sz w:val="18"/>
          <w:szCs w:val="18"/>
          <w:u w:val="single"/>
          <w:lang w:val="x-none" w:eastAsia="zh-CN"/>
        </w:rPr>
      </w:pPr>
      <w:r w:rsidRPr="009A0292">
        <w:rPr>
          <w:rFonts w:ascii="Arial" w:eastAsiaTheme="minorEastAsia" w:hAnsi="Arial" w:cs="Arial"/>
          <w:sz w:val="18"/>
          <w:szCs w:val="18"/>
          <w:u w:val="single"/>
          <w:lang w:val="x-none" w:eastAsia="zh-CN"/>
        </w:rPr>
        <w:t xml:space="preserve"> </w:t>
      </w:r>
      <w:r w:rsidR="00FD03A3" w:rsidRPr="009A0292">
        <w:rPr>
          <w:rFonts w:ascii="Arial" w:eastAsiaTheme="minorEastAsia" w:hAnsi="Arial" w:cs="Arial"/>
          <w:sz w:val="18"/>
          <w:szCs w:val="18"/>
          <w:u w:val="single"/>
          <w:lang w:val="x-none" w:eastAsia="zh-CN"/>
        </w:rPr>
        <w:t>Termination Entity</w:t>
      </w:r>
    </w:p>
    <w:p w:rsidR="009A0292" w:rsidRPr="009A0292" w:rsidRDefault="009A0292" w:rsidP="009A0292">
      <w:pPr>
        <w:overflowPunct w:val="0"/>
        <w:autoSpaceDE w:val="0"/>
        <w:autoSpaceDN w:val="0"/>
        <w:adjustRightInd w:val="0"/>
        <w:spacing w:afterLines="0" w:after="120"/>
        <w:jc w:val="both"/>
        <w:rPr>
          <w:rFonts w:ascii="Arial" w:eastAsia="宋体" w:hAnsi="Arial"/>
          <w:color w:val="000000"/>
          <w:sz w:val="18"/>
          <w:szCs w:val="18"/>
          <w:lang w:val="en-GB" w:eastAsia="zh-CN"/>
        </w:rPr>
      </w:pPr>
      <w:r w:rsidRPr="009A0292">
        <w:rPr>
          <w:rFonts w:ascii="Arial" w:eastAsia="宋体" w:hAnsi="Arial"/>
          <w:color w:val="000000"/>
          <w:sz w:val="18"/>
          <w:szCs w:val="18"/>
          <w:highlight w:val="green"/>
          <w:lang w:val="en-GB" w:eastAsia="zh-CN"/>
        </w:rPr>
        <w:t>Proposal 8: [29/31]</w:t>
      </w:r>
      <w:r w:rsidRPr="009A0292">
        <w:rPr>
          <w:rFonts w:ascii="Arial" w:eastAsia="宋体" w:hAnsi="Arial"/>
          <w:color w:val="000000"/>
          <w:sz w:val="18"/>
          <w:szCs w:val="18"/>
          <w:lang w:val="en-GB" w:eastAsia="zh-CN"/>
        </w:rPr>
        <w:t xml:space="preserve"> </w:t>
      </w:r>
      <w:proofErr w:type="gramStart"/>
      <w:r w:rsidRPr="009A0292">
        <w:rPr>
          <w:rFonts w:ascii="Arial" w:eastAsia="宋体" w:hAnsi="Arial"/>
          <w:color w:val="000000"/>
          <w:sz w:val="18"/>
          <w:szCs w:val="18"/>
          <w:lang w:val="en-GB" w:eastAsia="zh-CN"/>
        </w:rPr>
        <w:t>For</w:t>
      </w:r>
      <w:proofErr w:type="gramEnd"/>
      <w:r w:rsidRPr="009A0292">
        <w:rPr>
          <w:rFonts w:ascii="Arial" w:eastAsia="宋体" w:hAnsi="Arial"/>
          <w:color w:val="000000"/>
          <w:sz w:val="18"/>
          <w:szCs w:val="18"/>
          <w:lang w:val="en-GB" w:eastAsia="zh-CN"/>
        </w:rPr>
        <w:t xml:space="preserve"> solutions 2 the first termination entity of UE-side training data collection is inside the CN.</w:t>
      </w:r>
    </w:p>
    <w:p w:rsidR="009A0292" w:rsidRPr="009A0292" w:rsidRDefault="009A0292" w:rsidP="009A0292">
      <w:pPr>
        <w:overflowPunct w:val="0"/>
        <w:autoSpaceDE w:val="0"/>
        <w:autoSpaceDN w:val="0"/>
        <w:adjustRightInd w:val="0"/>
        <w:spacing w:afterLines="0" w:after="120"/>
        <w:jc w:val="both"/>
        <w:rPr>
          <w:rFonts w:ascii="Arial" w:eastAsia="宋体" w:hAnsi="Arial"/>
          <w:color w:val="000000"/>
          <w:sz w:val="18"/>
          <w:szCs w:val="18"/>
          <w:lang w:val="en-GB" w:eastAsia="zh-CN"/>
        </w:rPr>
      </w:pPr>
      <w:r w:rsidRPr="009A0292">
        <w:rPr>
          <w:rFonts w:ascii="Arial" w:eastAsia="宋体" w:hAnsi="Arial"/>
          <w:color w:val="000000"/>
          <w:sz w:val="18"/>
          <w:szCs w:val="18"/>
          <w:highlight w:val="green"/>
          <w:lang w:val="en-GB" w:eastAsia="zh-CN"/>
        </w:rPr>
        <w:t>Proposal 9: [29/31]</w:t>
      </w:r>
      <w:r w:rsidRPr="009A0292">
        <w:rPr>
          <w:rFonts w:ascii="Arial" w:eastAsia="宋体" w:hAnsi="Arial"/>
          <w:color w:val="000000"/>
          <w:sz w:val="18"/>
          <w:szCs w:val="18"/>
          <w:lang w:val="en-GB" w:eastAsia="zh-CN"/>
        </w:rPr>
        <w:t xml:space="preserve"> </w:t>
      </w:r>
      <w:proofErr w:type="gramStart"/>
      <w:r w:rsidRPr="009A0292">
        <w:rPr>
          <w:rFonts w:ascii="Arial" w:eastAsia="宋体" w:hAnsi="Arial"/>
          <w:color w:val="000000"/>
          <w:sz w:val="18"/>
          <w:szCs w:val="18"/>
          <w:lang w:val="en-GB" w:eastAsia="zh-CN"/>
        </w:rPr>
        <w:t>For</w:t>
      </w:r>
      <w:proofErr w:type="gramEnd"/>
      <w:r w:rsidRPr="009A0292">
        <w:rPr>
          <w:rFonts w:ascii="Arial" w:eastAsia="宋体" w:hAnsi="Arial"/>
          <w:color w:val="000000"/>
          <w:sz w:val="18"/>
          <w:szCs w:val="18"/>
          <w:lang w:val="en-GB" w:eastAsia="zh-CN"/>
        </w:rPr>
        <w:t xml:space="preserve"> solutions 3 the first termination entity of UE-side training data collection is the OAM.</w:t>
      </w:r>
    </w:p>
    <w:p w:rsidR="00FD03A3" w:rsidRPr="009A0292" w:rsidRDefault="00F41204" w:rsidP="00F41204">
      <w:pPr>
        <w:spacing w:beforeLines="50" w:before="120" w:after="120"/>
        <w:jc w:val="both"/>
        <w:rPr>
          <w:rFonts w:ascii="Arial" w:eastAsiaTheme="minorEastAsia" w:hAnsi="Arial" w:cs="Arial"/>
          <w:sz w:val="18"/>
          <w:szCs w:val="18"/>
          <w:u w:val="single"/>
          <w:lang w:val="x-none" w:eastAsia="zh-CN"/>
        </w:rPr>
      </w:pPr>
      <w:r w:rsidRPr="009A0292">
        <w:rPr>
          <w:rFonts w:ascii="Arial" w:eastAsiaTheme="minorEastAsia" w:hAnsi="Arial" w:cs="Arial"/>
          <w:sz w:val="18"/>
          <w:szCs w:val="18"/>
          <w:u w:val="single"/>
          <w:lang w:val="x-none" w:eastAsia="zh-CN"/>
        </w:rPr>
        <w:t xml:space="preserve"> </w:t>
      </w:r>
      <w:r w:rsidR="00FD03A3" w:rsidRPr="009A0292">
        <w:rPr>
          <w:rFonts w:ascii="Arial" w:eastAsiaTheme="minorEastAsia" w:hAnsi="Arial" w:cs="Arial"/>
          <w:sz w:val="18"/>
          <w:szCs w:val="18"/>
          <w:u w:val="single"/>
          <w:lang w:val="x-none" w:eastAsia="zh-CN"/>
        </w:rPr>
        <w:t>Protocol layer for data transfer</w:t>
      </w:r>
    </w:p>
    <w:p w:rsidR="009A0292" w:rsidRPr="009A0292" w:rsidRDefault="009A0292" w:rsidP="009A0292">
      <w:pPr>
        <w:overflowPunct w:val="0"/>
        <w:autoSpaceDE w:val="0"/>
        <w:autoSpaceDN w:val="0"/>
        <w:adjustRightInd w:val="0"/>
        <w:spacing w:afterLines="0" w:after="120"/>
        <w:jc w:val="both"/>
        <w:rPr>
          <w:rFonts w:ascii="Arial" w:eastAsia="宋体" w:hAnsi="Arial"/>
          <w:color w:val="000000"/>
          <w:sz w:val="18"/>
          <w:szCs w:val="18"/>
          <w:lang w:val="en-GB" w:eastAsia="zh-CN"/>
        </w:rPr>
      </w:pPr>
      <w:r w:rsidRPr="009A0292">
        <w:rPr>
          <w:rFonts w:ascii="Arial" w:eastAsia="宋体" w:hAnsi="Arial"/>
          <w:color w:val="000000"/>
          <w:sz w:val="18"/>
          <w:szCs w:val="18"/>
          <w:highlight w:val="green"/>
          <w:lang w:val="en-GB" w:eastAsia="zh-CN"/>
        </w:rPr>
        <w:t>Proposal 20: [28/31]</w:t>
      </w:r>
      <w:r w:rsidRPr="009A0292">
        <w:rPr>
          <w:rFonts w:ascii="Arial" w:eastAsia="宋体" w:hAnsi="Arial"/>
          <w:color w:val="000000"/>
          <w:sz w:val="18"/>
          <w:szCs w:val="18"/>
          <w:lang w:val="en-GB" w:eastAsia="zh-CN"/>
        </w:rPr>
        <w:t xml:space="preserve"> </w:t>
      </w:r>
      <w:proofErr w:type="gramStart"/>
      <w:r w:rsidRPr="009A0292">
        <w:rPr>
          <w:rFonts w:ascii="Arial" w:eastAsia="宋体" w:hAnsi="Arial"/>
          <w:color w:val="000000"/>
          <w:sz w:val="18"/>
          <w:szCs w:val="18"/>
          <w:lang w:val="en-GB" w:eastAsia="zh-CN"/>
        </w:rPr>
        <w:t>In</w:t>
      </w:r>
      <w:proofErr w:type="gramEnd"/>
      <w:r w:rsidRPr="009A0292">
        <w:rPr>
          <w:rFonts w:ascii="Arial" w:eastAsia="宋体" w:hAnsi="Arial"/>
          <w:color w:val="000000"/>
          <w:sz w:val="18"/>
          <w:szCs w:val="18"/>
          <w:lang w:val="en-GB" w:eastAsia="zh-CN"/>
        </w:rPr>
        <w:t xml:space="preserve"> solution 1a) and 1b) the data transfer from the UE to the server for training data collection for UE-side models is through the application layer, utilizing a UP tunnel for transmission.</w:t>
      </w:r>
    </w:p>
    <w:p w:rsidR="009A0292" w:rsidRPr="009A0292" w:rsidRDefault="009A0292" w:rsidP="009A0292">
      <w:pPr>
        <w:overflowPunct w:val="0"/>
        <w:autoSpaceDE w:val="0"/>
        <w:autoSpaceDN w:val="0"/>
        <w:adjustRightInd w:val="0"/>
        <w:spacing w:afterLines="0" w:after="120"/>
        <w:jc w:val="both"/>
        <w:rPr>
          <w:rFonts w:ascii="Arial" w:eastAsia="宋体" w:hAnsi="Arial"/>
          <w:color w:val="000000"/>
          <w:sz w:val="18"/>
          <w:szCs w:val="18"/>
          <w:lang w:val="en-GB" w:eastAsia="zh-CN"/>
        </w:rPr>
      </w:pPr>
      <w:r w:rsidRPr="009A0292">
        <w:rPr>
          <w:rFonts w:ascii="Arial" w:eastAsia="宋体" w:hAnsi="Arial"/>
          <w:color w:val="000000"/>
          <w:sz w:val="18"/>
          <w:szCs w:val="18"/>
          <w:highlight w:val="yellow"/>
          <w:lang w:val="en-GB" w:eastAsia="zh-CN"/>
        </w:rPr>
        <w:t>Proposal 21: [20/31]</w:t>
      </w:r>
      <w:r w:rsidRPr="009A0292">
        <w:rPr>
          <w:rFonts w:ascii="Arial" w:eastAsia="宋体" w:hAnsi="Arial"/>
          <w:color w:val="000000"/>
          <w:sz w:val="18"/>
          <w:szCs w:val="18"/>
          <w:lang w:val="en-GB" w:eastAsia="zh-CN"/>
        </w:rPr>
        <w:t xml:space="preserve"> In solution 2, RAN2 assumes that data transfer from the UE to the CN, is through a CP tunnel for transmission as a starting point provided that the data volume remains within the CP </w:t>
      </w:r>
      <w:proofErr w:type="spellStart"/>
      <w:r w:rsidRPr="009A0292">
        <w:rPr>
          <w:rFonts w:ascii="Arial" w:eastAsia="宋体" w:hAnsi="Arial"/>
          <w:color w:val="000000"/>
          <w:sz w:val="18"/>
          <w:szCs w:val="18"/>
          <w:lang w:val="en-GB" w:eastAsia="zh-CN"/>
        </w:rPr>
        <w:t>signaling</w:t>
      </w:r>
      <w:proofErr w:type="spellEnd"/>
      <w:r w:rsidRPr="009A0292">
        <w:rPr>
          <w:rFonts w:ascii="Arial" w:eastAsia="宋体" w:hAnsi="Arial"/>
          <w:color w:val="000000"/>
          <w:sz w:val="18"/>
          <w:szCs w:val="18"/>
          <w:lang w:val="en-GB" w:eastAsia="zh-CN"/>
        </w:rPr>
        <w:t xml:space="preserve"> capacity. </w:t>
      </w:r>
      <w:proofErr w:type="gramStart"/>
      <w:r w:rsidRPr="009A0292">
        <w:rPr>
          <w:rFonts w:ascii="Arial" w:eastAsia="宋体" w:hAnsi="Arial"/>
          <w:color w:val="000000"/>
          <w:sz w:val="18"/>
          <w:szCs w:val="18"/>
          <w:lang w:val="en-GB" w:eastAsia="zh-CN"/>
        </w:rPr>
        <w:t xml:space="preserve">FFS on detailed </w:t>
      </w:r>
      <w:proofErr w:type="spellStart"/>
      <w:r w:rsidRPr="009A0292">
        <w:rPr>
          <w:rFonts w:ascii="Arial" w:eastAsia="宋体" w:hAnsi="Arial"/>
          <w:color w:val="000000"/>
          <w:sz w:val="18"/>
          <w:szCs w:val="18"/>
          <w:lang w:val="en-GB" w:eastAsia="zh-CN"/>
        </w:rPr>
        <w:t>signaling</w:t>
      </w:r>
      <w:proofErr w:type="spellEnd"/>
      <w:r w:rsidRPr="009A0292">
        <w:rPr>
          <w:rFonts w:ascii="Arial" w:eastAsia="宋体" w:hAnsi="Arial"/>
          <w:color w:val="000000"/>
          <w:sz w:val="18"/>
          <w:szCs w:val="18"/>
          <w:lang w:val="en-GB" w:eastAsia="zh-CN"/>
        </w:rPr>
        <w:t xml:space="preserve"> and mechanism.</w:t>
      </w:r>
      <w:proofErr w:type="gramEnd"/>
    </w:p>
    <w:p w:rsidR="009A0292" w:rsidRPr="009A0292" w:rsidRDefault="009A0292" w:rsidP="009A0292">
      <w:pPr>
        <w:overflowPunct w:val="0"/>
        <w:autoSpaceDE w:val="0"/>
        <w:autoSpaceDN w:val="0"/>
        <w:adjustRightInd w:val="0"/>
        <w:spacing w:afterLines="0" w:after="120"/>
        <w:jc w:val="both"/>
        <w:rPr>
          <w:rFonts w:ascii="Arial" w:eastAsia="宋体" w:hAnsi="Arial"/>
          <w:color w:val="000000"/>
          <w:sz w:val="18"/>
          <w:szCs w:val="18"/>
          <w:lang w:val="en-GB" w:eastAsia="zh-CN"/>
        </w:rPr>
      </w:pPr>
      <w:r w:rsidRPr="009A0292">
        <w:rPr>
          <w:rFonts w:ascii="Arial" w:eastAsia="宋体" w:hAnsi="Arial"/>
          <w:color w:val="000000"/>
          <w:sz w:val="18"/>
          <w:szCs w:val="18"/>
          <w:highlight w:val="green"/>
          <w:lang w:val="en-GB" w:eastAsia="zh-CN"/>
        </w:rPr>
        <w:t>Proposal 22: [25/31]</w:t>
      </w:r>
      <w:r w:rsidRPr="009A0292">
        <w:rPr>
          <w:rFonts w:ascii="Arial" w:eastAsia="宋体" w:hAnsi="Arial"/>
          <w:color w:val="000000"/>
          <w:sz w:val="18"/>
          <w:szCs w:val="18"/>
          <w:lang w:val="en-GB" w:eastAsia="zh-CN"/>
        </w:rPr>
        <w:t xml:space="preserve"> In solution 3, the baseline method for data transfer from the UE to OAM via RAN node is through the RRC layer, utilizing a CP tunnel for transmission provided that the data volume remains within the RRC </w:t>
      </w:r>
      <w:proofErr w:type="spellStart"/>
      <w:r w:rsidRPr="009A0292">
        <w:rPr>
          <w:rFonts w:ascii="Arial" w:eastAsia="宋体" w:hAnsi="Arial"/>
          <w:color w:val="000000"/>
          <w:sz w:val="18"/>
          <w:szCs w:val="18"/>
          <w:lang w:val="en-GB" w:eastAsia="zh-CN"/>
        </w:rPr>
        <w:t>signaling</w:t>
      </w:r>
      <w:proofErr w:type="spellEnd"/>
      <w:r w:rsidRPr="009A0292">
        <w:rPr>
          <w:rFonts w:ascii="Arial" w:eastAsia="宋体" w:hAnsi="Arial"/>
          <w:color w:val="000000"/>
          <w:sz w:val="18"/>
          <w:szCs w:val="18"/>
          <w:lang w:val="en-GB" w:eastAsia="zh-CN"/>
        </w:rPr>
        <w:t xml:space="preserve"> capacity.</w:t>
      </w:r>
    </w:p>
    <w:p w:rsidR="00643952" w:rsidRPr="00FD6498" w:rsidRDefault="00643952" w:rsidP="00643952">
      <w:pPr>
        <w:spacing w:after="120"/>
        <w:jc w:val="both"/>
        <w:rPr>
          <w:rFonts w:eastAsiaTheme="minorEastAsia"/>
          <w:b/>
          <w:i/>
          <w:u w:val="single"/>
          <w:shd w:val="pct15" w:color="auto" w:fill="FFFFFF"/>
          <w:lang w:val="x-none" w:eastAsia="zh-CN"/>
        </w:rPr>
      </w:pPr>
      <w:r w:rsidRPr="00FD6498">
        <w:rPr>
          <w:rFonts w:eastAsiaTheme="minorEastAsia" w:hint="eastAsia"/>
          <w:b/>
          <w:i/>
          <w:u w:val="single"/>
          <w:shd w:val="pct15" w:color="auto" w:fill="FFFFFF"/>
          <w:lang w:val="x-none" w:eastAsia="zh-CN"/>
        </w:rPr>
        <w:t>Descriptions in TR38.843</w:t>
      </w:r>
    </w:p>
    <w:p w:rsidR="00643952" w:rsidRDefault="00643952" w:rsidP="00643952">
      <w:pPr>
        <w:spacing w:after="120"/>
        <w:jc w:val="both"/>
        <w:rPr>
          <w:rFonts w:eastAsiaTheme="minorEastAsia"/>
          <w:lang w:val="x-none" w:eastAsia="zh-CN"/>
        </w:rPr>
      </w:pPr>
      <w:r>
        <w:rPr>
          <w:rFonts w:eastAsiaTheme="minorEastAsia" w:hint="eastAsia"/>
          <w:lang w:val="x-none" w:eastAsia="zh-CN"/>
        </w:rPr>
        <w:t>In TR38.843 [2], the UE</w:t>
      </w:r>
      <w:r w:rsidRPr="00C71FD4">
        <w:rPr>
          <w:rFonts w:eastAsiaTheme="minorEastAsia"/>
          <w:lang w:val="x-none" w:eastAsia="zh-CN"/>
        </w:rPr>
        <w:t>-side data collection</w:t>
      </w:r>
      <w:r>
        <w:rPr>
          <w:rFonts w:eastAsiaTheme="minorEastAsia" w:hint="eastAsia"/>
          <w:lang w:val="x-none" w:eastAsia="zh-CN"/>
        </w:rPr>
        <w:t xml:space="preserve"> is generally described as below:</w:t>
      </w:r>
    </w:p>
    <w:tbl>
      <w:tblPr>
        <w:tblStyle w:val="a4"/>
        <w:tblW w:w="0" w:type="auto"/>
        <w:tblLook w:val="04A0" w:firstRow="1" w:lastRow="0" w:firstColumn="1" w:lastColumn="0" w:noHBand="0" w:noVBand="1"/>
      </w:tblPr>
      <w:tblGrid>
        <w:gridCol w:w="9286"/>
      </w:tblGrid>
      <w:tr w:rsidR="00643952" w:rsidTr="00882F0B">
        <w:tc>
          <w:tcPr>
            <w:tcW w:w="9286" w:type="dxa"/>
          </w:tcPr>
          <w:p w:rsidR="00643952" w:rsidRPr="005D5033" w:rsidRDefault="00643952" w:rsidP="00882F0B">
            <w:pPr>
              <w:keepNext/>
              <w:keepLines/>
              <w:spacing w:before="120" w:afterLines="0" w:after="120"/>
              <w:ind w:left="1701" w:hanging="1701"/>
              <w:outlineLvl w:val="4"/>
              <w:rPr>
                <w:rFonts w:ascii="Arial" w:eastAsia="宋体" w:hAnsi="Arial"/>
                <w:sz w:val="22"/>
                <w:lang w:val="en-GB"/>
              </w:rPr>
            </w:pPr>
            <w:r w:rsidRPr="005D5033">
              <w:rPr>
                <w:rFonts w:ascii="Arial" w:eastAsia="宋体" w:hAnsi="Arial"/>
                <w:sz w:val="22"/>
                <w:lang w:val="en-GB"/>
              </w:rPr>
              <w:lastRenderedPageBreak/>
              <w:t>7.2.1.3.2</w:t>
            </w:r>
            <w:r w:rsidRPr="005D5033">
              <w:rPr>
                <w:rFonts w:ascii="Arial" w:eastAsia="宋体" w:hAnsi="Arial"/>
                <w:sz w:val="22"/>
                <w:lang w:val="en-GB"/>
              </w:rPr>
              <w:tab/>
              <w:t xml:space="preserve">Data collection for UE-side model training </w:t>
            </w:r>
          </w:p>
          <w:p w:rsidR="00643952" w:rsidRDefault="00643952" w:rsidP="00882F0B">
            <w:pPr>
              <w:spacing w:after="120"/>
            </w:pPr>
            <w:r>
              <w:t xml:space="preserve">The following proposals were discussed in RAN2: </w:t>
            </w:r>
          </w:p>
          <w:p w:rsidR="00643952" w:rsidRDefault="00643952" w:rsidP="00882F0B">
            <w:pPr>
              <w:pStyle w:val="ad"/>
              <w:numPr>
                <w:ilvl w:val="0"/>
                <w:numId w:val="43"/>
              </w:numPr>
              <w:spacing w:afterLines="0" w:after="120"/>
              <w:ind w:leftChars="0"/>
              <w:contextualSpacing/>
            </w:pPr>
            <w:r>
              <w:t>UE collects and directly transfers training data to the Over-The-Top (OTT) server;</w:t>
            </w:r>
          </w:p>
          <w:p w:rsidR="00643952" w:rsidRDefault="00643952" w:rsidP="00882F0B">
            <w:pPr>
              <w:spacing w:after="120"/>
              <w:ind w:left="1080"/>
            </w:pPr>
            <w:r>
              <w:t>1a) OTT (3GPP transparent)</w:t>
            </w:r>
          </w:p>
          <w:p w:rsidR="00643952" w:rsidRDefault="00643952" w:rsidP="00882F0B">
            <w:pPr>
              <w:spacing w:after="120"/>
              <w:ind w:left="1080"/>
            </w:pPr>
            <w:r>
              <w:t>1b) OTT (non-3GPP transparent)</w:t>
            </w:r>
          </w:p>
          <w:p w:rsidR="00643952" w:rsidRDefault="00643952" w:rsidP="00882F0B">
            <w:pPr>
              <w:pStyle w:val="ad"/>
              <w:numPr>
                <w:ilvl w:val="0"/>
                <w:numId w:val="43"/>
              </w:numPr>
              <w:spacing w:afterLines="0" w:after="120"/>
              <w:ind w:leftChars="0"/>
              <w:contextualSpacing/>
            </w:pPr>
            <w:r>
              <w:t>UE collects training data and transfers it to Core Network. Core Network transfers the training data to the OTT server.</w:t>
            </w:r>
            <w:r>
              <w:br/>
            </w:r>
          </w:p>
          <w:p w:rsidR="00643952" w:rsidRDefault="00643952" w:rsidP="00882F0B">
            <w:pPr>
              <w:pStyle w:val="ad"/>
              <w:numPr>
                <w:ilvl w:val="0"/>
                <w:numId w:val="43"/>
              </w:numPr>
              <w:spacing w:afterLines="0" w:after="120"/>
              <w:ind w:leftChars="0"/>
              <w:contextualSpacing/>
            </w:pPr>
            <w:r>
              <w:t>UE collects training data and transfers it to OAM. OAM transfers the needed data to the OTT server.</w:t>
            </w:r>
          </w:p>
          <w:p w:rsidR="00643952" w:rsidRPr="005D5033" w:rsidRDefault="00643952" w:rsidP="00882F0B">
            <w:pPr>
              <w:spacing w:after="120"/>
              <w:rPr>
                <w:rFonts w:eastAsiaTheme="minorEastAsia"/>
                <w:lang w:eastAsia="zh-CN"/>
              </w:rPr>
            </w:pPr>
            <w:r>
              <w:t xml:space="preserve">RAN2 did not study or </w:t>
            </w:r>
            <w:proofErr w:type="spellStart"/>
            <w:r>
              <w:t>analyse</w:t>
            </w:r>
            <w:proofErr w:type="spellEnd"/>
            <w:r>
              <w:t xml:space="preserve"> these proposals and did not agree to requirements or recommendations.</w:t>
            </w:r>
          </w:p>
        </w:tc>
      </w:tr>
    </w:tbl>
    <w:p w:rsidR="00643952" w:rsidRDefault="00643952" w:rsidP="00643952">
      <w:pPr>
        <w:spacing w:beforeLines="50" w:before="120" w:after="120"/>
        <w:jc w:val="both"/>
        <w:rPr>
          <w:rFonts w:eastAsiaTheme="minorEastAsia"/>
          <w:lang w:val="x-none" w:eastAsia="zh-CN"/>
        </w:rPr>
      </w:pPr>
      <w:r>
        <w:rPr>
          <w:rFonts w:eastAsiaTheme="minorEastAsia" w:hint="eastAsia"/>
          <w:lang w:val="x-none" w:eastAsia="zh-CN"/>
        </w:rPr>
        <w:t xml:space="preserve">All 3 proposals above are related to the data collection to </w:t>
      </w:r>
      <w:bookmarkStart w:id="4" w:name="OLE_LINK3"/>
      <w:bookmarkStart w:id="5" w:name="OLE_LINK4"/>
      <w:r>
        <w:rPr>
          <w:rFonts w:eastAsiaTheme="minorEastAsia" w:hint="eastAsia"/>
          <w:lang w:val="x-none" w:eastAsia="zh-CN"/>
        </w:rPr>
        <w:t xml:space="preserve">OTT </w:t>
      </w:r>
      <w:bookmarkEnd w:id="4"/>
      <w:bookmarkEnd w:id="5"/>
      <w:r>
        <w:rPr>
          <w:rFonts w:eastAsiaTheme="minorEastAsia" w:hint="eastAsia"/>
          <w:lang w:val="x-none" w:eastAsia="zh-CN"/>
        </w:rPr>
        <w:t>server (</w:t>
      </w:r>
      <w:r w:rsidR="00F47ED7">
        <w:rPr>
          <w:rFonts w:eastAsiaTheme="minorEastAsia" w:hint="eastAsia"/>
          <w:lang w:val="x-none" w:eastAsia="zh-CN"/>
        </w:rPr>
        <w:t xml:space="preserve">i.e., </w:t>
      </w:r>
      <w:r w:rsidRPr="0005764A">
        <w:rPr>
          <w:rFonts w:eastAsiaTheme="minorEastAsia"/>
          <w:lang w:val="x-none" w:eastAsia="zh-CN"/>
        </w:rPr>
        <w:t>server for UE-side data collection</w:t>
      </w:r>
      <w:r>
        <w:rPr>
          <w:rFonts w:eastAsiaTheme="minorEastAsia" w:hint="eastAsia"/>
          <w:lang w:val="x-none" w:eastAsia="zh-CN"/>
        </w:rPr>
        <w:t>). O</w:t>
      </w:r>
      <w:r>
        <w:rPr>
          <w:rFonts w:eastAsiaTheme="minorEastAsia" w:hint="eastAsia"/>
          <w:lang w:eastAsia="zh-CN"/>
        </w:rPr>
        <w:t xml:space="preserve">ther </w:t>
      </w:r>
      <w:r w:rsidRPr="006335FF">
        <w:rPr>
          <w:rFonts w:eastAsiaTheme="minorEastAsia"/>
          <w:lang w:eastAsia="zh-CN"/>
        </w:rPr>
        <w:t xml:space="preserve">possibilities </w:t>
      </w:r>
      <w:r>
        <w:rPr>
          <w:rFonts w:eastAsiaTheme="minorEastAsia" w:hint="eastAsia"/>
          <w:lang w:eastAsia="zh-CN"/>
        </w:rPr>
        <w:t xml:space="preserve">are mentioned in the </w:t>
      </w:r>
      <w:r w:rsidRPr="006335FF">
        <w:rPr>
          <w:rFonts w:eastAsiaTheme="minorEastAsia"/>
          <w:lang w:val="x-none" w:eastAsia="zh-CN"/>
        </w:rPr>
        <w:t>use case specific section 7.2.3 and 7.2.4 in TR38.843</w:t>
      </w:r>
      <w:r>
        <w:rPr>
          <w:rFonts w:eastAsiaTheme="minorEastAsia" w:hint="eastAsia"/>
          <w:lang w:val="x-none" w:eastAsia="zh-CN"/>
        </w:rPr>
        <w:t>:</w:t>
      </w:r>
    </w:p>
    <w:p w:rsidR="00643952" w:rsidRDefault="00643952" w:rsidP="00643952">
      <w:pPr>
        <w:spacing w:after="120"/>
        <w:jc w:val="both"/>
        <w:rPr>
          <w:rFonts w:eastAsiaTheme="minorEastAsia"/>
          <w:lang w:val="x-none" w:eastAsia="zh-CN"/>
        </w:rPr>
      </w:pPr>
      <w:r>
        <w:rPr>
          <w:rFonts w:eastAsiaTheme="minorEastAsia" w:hint="eastAsia"/>
          <w:lang w:val="x-none" w:eastAsia="zh-CN"/>
        </w:rPr>
        <w:t>For BM use case:</w:t>
      </w:r>
    </w:p>
    <w:tbl>
      <w:tblPr>
        <w:tblStyle w:val="a4"/>
        <w:tblW w:w="0" w:type="auto"/>
        <w:tblLook w:val="04A0" w:firstRow="1" w:lastRow="0" w:firstColumn="1" w:lastColumn="0" w:noHBand="0" w:noVBand="1"/>
      </w:tblPr>
      <w:tblGrid>
        <w:gridCol w:w="9286"/>
      </w:tblGrid>
      <w:tr w:rsidR="00643952" w:rsidTr="00882F0B">
        <w:tc>
          <w:tcPr>
            <w:tcW w:w="9286" w:type="dxa"/>
          </w:tcPr>
          <w:p w:rsidR="00643952" w:rsidRPr="006F116D" w:rsidRDefault="00643952" w:rsidP="00882F0B">
            <w:pPr>
              <w:pStyle w:val="ad"/>
              <w:numPr>
                <w:ilvl w:val="0"/>
                <w:numId w:val="44"/>
              </w:numPr>
              <w:spacing w:afterLines="0" w:after="120"/>
              <w:ind w:leftChars="270" w:left="900"/>
              <w:contextualSpacing/>
              <w:rPr>
                <w:rFonts w:eastAsia="宋体"/>
              </w:rPr>
            </w:pPr>
            <w:r>
              <w:t xml:space="preserve"> </w:t>
            </w:r>
            <w:r w:rsidRPr="006F116D">
              <w:rPr>
                <w:rFonts w:eastAsia="宋体"/>
              </w:rPr>
              <w:t>Model Training:</w:t>
            </w:r>
          </w:p>
          <w:p w:rsidR="00643952" w:rsidRPr="006F116D" w:rsidRDefault="00643952" w:rsidP="00882F0B">
            <w:pPr>
              <w:numPr>
                <w:ilvl w:val="1"/>
                <w:numId w:val="44"/>
              </w:numPr>
              <w:spacing w:afterLines="0" w:after="180"/>
              <w:ind w:leftChars="630" w:left="1620"/>
              <w:contextualSpacing/>
              <w:rPr>
                <w:rFonts w:eastAsia="宋体"/>
              </w:rPr>
            </w:pPr>
            <w:r w:rsidRPr="006F116D">
              <w:rPr>
                <w:rFonts w:eastAsia="宋体"/>
              </w:rPr>
              <w:t>For UE-side models, training data can be generated by the UE, while the termination point for training data may include the UE or a UE-side OTT server.</w:t>
            </w:r>
          </w:p>
          <w:p w:rsidR="00643952" w:rsidRPr="006F116D" w:rsidRDefault="00643952" w:rsidP="00882F0B">
            <w:pPr>
              <w:numPr>
                <w:ilvl w:val="2"/>
                <w:numId w:val="44"/>
              </w:numPr>
              <w:spacing w:afterLines="0" w:after="180"/>
              <w:contextualSpacing/>
              <w:rPr>
                <w:rFonts w:eastAsia="宋体"/>
              </w:rPr>
            </w:pPr>
            <w:r w:rsidRPr="006F116D">
              <w:rPr>
                <w:rFonts w:eastAsia="宋体"/>
              </w:rPr>
              <w:t xml:space="preserve">Note: RAN2 identified the cases in which OAM or Core Network may be used for UE-side model training. However, no study was conducted since this is beyond the scope of this Working Group. </w:t>
            </w:r>
          </w:p>
          <w:p w:rsidR="00643952" w:rsidRPr="006F116D" w:rsidRDefault="00643952" w:rsidP="00882F0B">
            <w:pPr>
              <w:numPr>
                <w:ilvl w:val="2"/>
                <w:numId w:val="44"/>
              </w:numPr>
              <w:spacing w:afterLines="0" w:after="120"/>
              <w:contextualSpacing/>
              <w:rPr>
                <w:rFonts w:eastAsia="宋体"/>
              </w:rPr>
            </w:pPr>
            <w:r w:rsidRPr="006F116D">
              <w:rPr>
                <w:rFonts w:eastAsia="宋体"/>
              </w:rPr>
              <w:t>Note: RAN2 identified the case in which gNB may be used for UE-side model training. However, no conclusion was reached, as this depends on the RAN1 progress.</w:t>
            </w:r>
          </w:p>
        </w:tc>
      </w:tr>
    </w:tbl>
    <w:p w:rsidR="00643952" w:rsidRDefault="00643952" w:rsidP="00643952">
      <w:pPr>
        <w:spacing w:beforeLines="50" w:before="120" w:after="120"/>
        <w:rPr>
          <w:rFonts w:eastAsiaTheme="minorEastAsia"/>
          <w:lang w:val="x-none" w:eastAsia="zh-CN"/>
        </w:rPr>
      </w:pPr>
      <w:r>
        <w:rPr>
          <w:rFonts w:eastAsiaTheme="minorEastAsia" w:hint="eastAsia"/>
          <w:lang w:val="x-none" w:eastAsia="zh-CN"/>
        </w:rPr>
        <w:t xml:space="preserve">For </w:t>
      </w:r>
      <w:proofErr w:type="spellStart"/>
      <w:r>
        <w:rPr>
          <w:rFonts w:eastAsiaTheme="minorEastAsia" w:hint="eastAsia"/>
          <w:lang w:val="x-none" w:eastAsia="zh-CN"/>
        </w:rPr>
        <w:t>Pos</w:t>
      </w:r>
      <w:proofErr w:type="spellEnd"/>
      <w:r>
        <w:rPr>
          <w:rFonts w:eastAsiaTheme="minorEastAsia" w:hint="eastAsia"/>
          <w:lang w:val="x-none" w:eastAsia="zh-CN"/>
        </w:rPr>
        <w:t xml:space="preserve"> use case:</w:t>
      </w:r>
    </w:p>
    <w:tbl>
      <w:tblPr>
        <w:tblStyle w:val="a4"/>
        <w:tblW w:w="0" w:type="auto"/>
        <w:tblLook w:val="04A0" w:firstRow="1" w:lastRow="0" w:firstColumn="1" w:lastColumn="0" w:noHBand="0" w:noVBand="1"/>
      </w:tblPr>
      <w:tblGrid>
        <w:gridCol w:w="9286"/>
      </w:tblGrid>
      <w:tr w:rsidR="00643952" w:rsidTr="00882F0B">
        <w:tc>
          <w:tcPr>
            <w:tcW w:w="9286" w:type="dxa"/>
          </w:tcPr>
          <w:p w:rsidR="00643952" w:rsidRPr="00B85C65" w:rsidRDefault="00643952" w:rsidP="00882F0B">
            <w:pPr>
              <w:numPr>
                <w:ilvl w:val="0"/>
                <w:numId w:val="44"/>
              </w:numPr>
              <w:spacing w:afterLines="0" w:after="120"/>
              <w:ind w:leftChars="270" w:left="900"/>
              <w:contextualSpacing/>
              <w:rPr>
                <w:rFonts w:eastAsia="宋体"/>
              </w:rPr>
            </w:pPr>
            <w:r w:rsidRPr="00B85C65">
              <w:rPr>
                <w:rFonts w:eastAsia="宋体"/>
              </w:rPr>
              <w:t>Model Training:</w:t>
            </w:r>
          </w:p>
          <w:p w:rsidR="00643952" w:rsidRPr="00B85C65" w:rsidRDefault="00643952" w:rsidP="00882F0B">
            <w:pPr>
              <w:numPr>
                <w:ilvl w:val="1"/>
                <w:numId w:val="44"/>
              </w:numPr>
              <w:spacing w:afterLines="0" w:after="180"/>
              <w:ind w:leftChars="630" w:left="1620"/>
              <w:contextualSpacing/>
              <w:rPr>
                <w:rFonts w:eastAsia="宋体"/>
              </w:rPr>
            </w:pPr>
            <w:r w:rsidRPr="00B85C65">
              <w:rPr>
                <w:rFonts w:eastAsia="宋体"/>
              </w:rPr>
              <w:t xml:space="preserve">For UE-side models, training data can be generated by the UE, while the termination point for training data may include the UE or a UE-side OTT server. </w:t>
            </w:r>
          </w:p>
          <w:p w:rsidR="00643952" w:rsidRPr="00B85C65" w:rsidRDefault="00643952" w:rsidP="00882F0B">
            <w:pPr>
              <w:numPr>
                <w:ilvl w:val="2"/>
                <w:numId w:val="44"/>
              </w:numPr>
              <w:spacing w:afterLines="0" w:after="180"/>
              <w:contextualSpacing/>
              <w:rPr>
                <w:rFonts w:eastAsia="宋体"/>
              </w:rPr>
            </w:pPr>
            <w:r w:rsidRPr="00B85C65">
              <w:rPr>
                <w:rFonts w:eastAsia="宋体"/>
              </w:rPr>
              <w:t>Note: RAN2 identified the cases in which OAM or Core Network may be used for UE-side model training. However, no study was conducted since this is beyond the scope of this Working Group.</w:t>
            </w:r>
          </w:p>
          <w:p w:rsidR="00643952" w:rsidRPr="00B85C65" w:rsidRDefault="00643952" w:rsidP="00882F0B">
            <w:pPr>
              <w:numPr>
                <w:ilvl w:val="2"/>
                <w:numId w:val="44"/>
              </w:numPr>
              <w:spacing w:afterLines="0" w:after="120"/>
              <w:contextualSpacing/>
              <w:rPr>
                <w:rFonts w:eastAsia="宋体"/>
              </w:rPr>
            </w:pPr>
            <w:r w:rsidRPr="00B85C65">
              <w:rPr>
                <w:rFonts w:eastAsia="宋体"/>
              </w:rPr>
              <w:t>Note: RAN2 identified the case in which LMF may be used for UE-side model training. However, no conclusion was reached, as this depends on the RAN1 progress.</w:t>
            </w:r>
          </w:p>
        </w:tc>
      </w:tr>
    </w:tbl>
    <w:p w:rsidR="004C35F6" w:rsidRPr="00F41204" w:rsidRDefault="00924043" w:rsidP="00F41204">
      <w:pPr>
        <w:spacing w:beforeLines="50" w:before="120" w:after="120"/>
        <w:jc w:val="both"/>
        <w:rPr>
          <w:rFonts w:eastAsiaTheme="minorEastAsia"/>
          <w:b/>
          <w:i/>
          <w:u w:val="single"/>
          <w:shd w:val="pct15" w:color="auto" w:fill="FFFFFF"/>
          <w:lang w:val="x-none" w:eastAsia="zh-CN"/>
        </w:rPr>
      </w:pPr>
      <w:r>
        <w:rPr>
          <w:rFonts w:eastAsiaTheme="minorEastAsia" w:hint="eastAsia"/>
          <w:b/>
          <w:i/>
          <w:u w:val="single"/>
          <w:shd w:val="pct15" w:color="auto" w:fill="FFFFFF"/>
          <w:lang w:val="x-none" w:eastAsia="zh-CN"/>
        </w:rPr>
        <w:t xml:space="preserve">Further </w:t>
      </w:r>
      <w:r w:rsidR="004C35F6" w:rsidRPr="00F41204">
        <w:rPr>
          <w:rFonts w:eastAsiaTheme="minorEastAsia"/>
          <w:b/>
          <w:i/>
          <w:u w:val="single"/>
          <w:shd w:val="pct15" w:color="auto" w:fill="FFFFFF"/>
          <w:lang w:val="x-none" w:eastAsia="zh-CN"/>
        </w:rPr>
        <w:t>analysis</w:t>
      </w:r>
    </w:p>
    <w:p w:rsidR="00FC2CE7" w:rsidRDefault="0025136B" w:rsidP="003D36A1">
      <w:pPr>
        <w:spacing w:beforeLines="50" w:before="120" w:after="120"/>
        <w:jc w:val="both"/>
        <w:rPr>
          <w:rFonts w:eastAsiaTheme="minorEastAsia"/>
          <w:lang w:val="x-none" w:eastAsia="zh-CN"/>
        </w:rPr>
      </w:pPr>
      <w:r>
        <w:rPr>
          <w:rFonts w:eastAsiaTheme="minorEastAsia" w:hint="eastAsia"/>
          <w:lang w:val="x-none" w:eastAsia="zh-CN"/>
        </w:rPr>
        <w:t xml:space="preserve">1) </w:t>
      </w:r>
      <w:r w:rsidR="00FC2CE7">
        <w:rPr>
          <w:rFonts w:eastAsiaTheme="minorEastAsia" w:hint="eastAsia"/>
          <w:lang w:val="x-none" w:eastAsia="zh-CN"/>
        </w:rPr>
        <w:t>Solution 1a/1b</w:t>
      </w:r>
    </w:p>
    <w:p w:rsidR="003B1EE8" w:rsidRDefault="0025136B" w:rsidP="003D36A1">
      <w:pPr>
        <w:spacing w:beforeLines="50" w:before="120" w:after="120"/>
        <w:jc w:val="both"/>
        <w:rPr>
          <w:rFonts w:eastAsia="宋体"/>
          <w:lang w:eastAsia="zh-CN"/>
        </w:rPr>
      </w:pPr>
      <w:r>
        <w:rPr>
          <w:rFonts w:eastAsiaTheme="minorEastAsia" w:hint="eastAsia"/>
          <w:lang w:val="x-none" w:eastAsia="zh-CN"/>
        </w:rPr>
        <w:t xml:space="preserve">From the email discussion, it is </w:t>
      </w:r>
      <w:r w:rsidR="00B90ADF">
        <w:rPr>
          <w:rFonts w:eastAsiaTheme="minorEastAsia" w:hint="eastAsia"/>
          <w:lang w:val="x-none" w:eastAsia="zh-CN"/>
        </w:rPr>
        <w:t>agreed</w:t>
      </w:r>
      <w:r>
        <w:rPr>
          <w:rFonts w:eastAsiaTheme="minorEastAsia" w:hint="eastAsia"/>
          <w:lang w:val="x-none" w:eastAsia="zh-CN"/>
        </w:rPr>
        <w:t xml:space="preserve"> </w:t>
      </w:r>
      <w:r w:rsidR="00162FC1">
        <w:rPr>
          <w:rFonts w:eastAsiaTheme="minorEastAsia" w:hint="eastAsia"/>
          <w:lang w:val="x-none" w:eastAsia="zh-CN"/>
        </w:rPr>
        <w:t xml:space="preserve">by most companies </w:t>
      </w:r>
      <w:r>
        <w:rPr>
          <w:rFonts w:eastAsiaTheme="minorEastAsia" w:hint="eastAsia"/>
          <w:lang w:val="x-none" w:eastAsia="zh-CN"/>
        </w:rPr>
        <w:t xml:space="preserve">that solution 1a </w:t>
      </w:r>
      <w:r w:rsidRPr="0025136B">
        <w:rPr>
          <w:rFonts w:eastAsiaTheme="minorEastAsia"/>
          <w:lang w:val="x-none" w:eastAsia="zh-CN"/>
        </w:rPr>
        <w:t>is outside the scope and has no specification impact</w:t>
      </w:r>
      <w:r w:rsidR="00BB4CFF">
        <w:rPr>
          <w:rFonts w:eastAsiaTheme="minorEastAsia" w:hint="eastAsia"/>
          <w:lang w:val="x-none" w:eastAsia="zh-CN"/>
        </w:rPr>
        <w:t>.</w:t>
      </w:r>
      <w:r w:rsidR="00275C29">
        <w:rPr>
          <w:rFonts w:eastAsiaTheme="minorEastAsia" w:hint="eastAsia"/>
          <w:lang w:val="x-none" w:eastAsia="zh-CN"/>
        </w:rPr>
        <w:t xml:space="preserve"> But for solution 1b, </w:t>
      </w:r>
      <w:r w:rsidR="007A3DB7" w:rsidRPr="007A3DB7">
        <w:rPr>
          <w:rFonts w:eastAsiaTheme="minorEastAsia"/>
          <w:lang w:val="x-none" w:eastAsia="zh-CN"/>
        </w:rPr>
        <w:t>there appears to be significant confusion and a lack of agreement</w:t>
      </w:r>
      <w:r w:rsidR="003B1EE8">
        <w:rPr>
          <w:rFonts w:eastAsiaTheme="minorEastAsia" w:hint="eastAsia"/>
          <w:lang w:val="x-none" w:eastAsia="zh-CN"/>
        </w:rPr>
        <w:t xml:space="preserve"> on whether </w:t>
      </w:r>
      <w:r w:rsidR="003B1EE8" w:rsidRPr="003B1EE8">
        <w:rPr>
          <w:rFonts w:eastAsiaTheme="minorEastAsia"/>
          <w:lang w:val="x-none" w:eastAsia="zh-CN"/>
        </w:rPr>
        <w:t xml:space="preserve">the server for UE-side data collection </w:t>
      </w:r>
      <w:r w:rsidR="003B1EE8">
        <w:rPr>
          <w:rFonts w:eastAsiaTheme="minorEastAsia" w:hint="eastAsia"/>
          <w:lang w:val="x-none" w:eastAsia="zh-CN"/>
        </w:rPr>
        <w:t>is</w:t>
      </w:r>
      <w:r w:rsidR="003B1EE8" w:rsidRPr="003B1EE8">
        <w:rPr>
          <w:rFonts w:eastAsiaTheme="minorEastAsia"/>
          <w:lang w:val="x-none" w:eastAsia="zh-CN"/>
        </w:rPr>
        <w:t xml:space="preserve"> inside or outside MNO’s network</w:t>
      </w:r>
      <w:r w:rsidR="00D15E4E">
        <w:rPr>
          <w:rFonts w:eastAsiaTheme="minorEastAsia" w:hint="eastAsia"/>
          <w:lang w:val="x-none" w:eastAsia="zh-CN"/>
        </w:rPr>
        <w:t>.</w:t>
      </w:r>
      <w:r w:rsidR="00954E6B">
        <w:rPr>
          <w:rFonts w:eastAsiaTheme="minorEastAsia" w:hint="eastAsia"/>
          <w:lang w:val="x-none" w:eastAsia="zh-CN"/>
        </w:rPr>
        <w:t xml:space="preserve"> </w:t>
      </w:r>
      <w:r w:rsidR="006E178B">
        <w:rPr>
          <w:rFonts w:eastAsiaTheme="minorEastAsia"/>
          <w:lang w:val="x-none" w:eastAsia="zh-CN"/>
        </w:rPr>
        <w:t>B</w:t>
      </w:r>
      <w:r w:rsidR="006E178B">
        <w:rPr>
          <w:rFonts w:eastAsiaTheme="minorEastAsia" w:hint="eastAsia"/>
          <w:lang w:val="x-none" w:eastAsia="zh-CN"/>
        </w:rPr>
        <w:t xml:space="preserve">ut there is another easy agreed proposal </w:t>
      </w:r>
      <w:r w:rsidR="00FE0640">
        <w:rPr>
          <w:rFonts w:eastAsiaTheme="minorEastAsia" w:hint="eastAsia"/>
          <w:lang w:val="x-none" w:eastAsia="zh-CN"/>
        </w:rPr>
        <w:t xml:space="preserve">20 </w:t>
      </w:r>
      <w:r w:rsidR="006E178B">
        <w:rPr>
          <w:rFonts w:eastAsiaTheme="minorEastAsia" w:hint="eastAsia"/>
          <w:lang w:val="x-none" w:eastAsia="zh-CN"/>
        </w:rPr>
        <w:t xml:space="preserve">that for solution 1b), </w:t>
      </w:r>
      <w:r w:rsidR="006E178B" w:rsidRPr="006E178B">
        <w:rPr>
          <w:rFonts w:eastAsiaTheme="minorEastAsia"/>
          <w:lang w:val="x-none" w:eastAsia="zh-CN"/>
        </w:rPr>
        <w:t>data transfer from the UE to the server for UE-side data collection is through the application layer, utilizing a UP tunnel for transmission</w:t>
      </w:r>
      <w:r w:rsidR="006E178B">
        <w:rPr>
          <w:rFonts w:eastAsiaTheme="minorEastAsia" w:hint="eastAsia"/>
          <w:lang w:val="x-none" w:eastAsia="zh-CN"/>
        </w:rPr>
        <w:t>.</w:t>
      </w:r>
      <w:r w:rsidR="00391412">
        <w:rPr>
          <w:rFonts w:eastAsiaTheme="minorEastAsia" w:hint="eastAsia"/>
          <w:lang w:val="x-none" w:eastAsia="zh-CN"/>
        </w:rPr>
        <w:t xml:space="preserve"> </w:t>
      </w:r>
      <w:r w:rsidR="004F0CE3">
        <w:rPr>
          <w:rFonts w:eastAsiaTheme="minorEastAsia" w:hint="eastAsia"/>
          <w:lang w:val="x-none" w:eastAsia="zh-CN"/>
        </w:rPr>
        <w:t>Therefore,</w:t>
      </w:r>
      <w:r w:rsidR="003B1EE8" w:rsidRPr="00B47D42">
        <w:rPr>
          <w:rFonts w:eastAsia="宋体"/>
          <w:lang w:eastAsia="zh-CN"/>
        </w:rPr>
        <w:t xml:space="preserve"> </w:t>
      </w:r>
      <w:r w:rsidR="00C84E1D" w:rsidRPr="00B47D42">
        <w:rPr>
          <w:rFonts w:eastAsia="宋体"/>
          <w:lang w:eastAsia="zh-CN"/>
        </w:rPr>
        <w:t>even in a non-3GPP transparent manner,</w:t>
      </w:r>
      <w:r w:rsidR="00C84E1D">
        <w:rPr>
          <w:rFonts w:eastAsia="宋体" w:hint="eastAsia"/>
          <w:lang w:eastAsia="zh-CN"/>
        </w:rPr>
        <w:t xml:space="preserve"> </w:t>
      </w:r>
      <w:r w:rsidR="003B1EE8" w:rsidRPr="00B47D42">
        <w:rPr>
          <w:rFonts w:eastAsia="宋体"/>
          <w:lang w:eastAsia="zh-CN"/>
        </w:rPr>
        <w:t xml:space="preserve">the data is "directly" transferred to the </w:t>
      </w:r>
      <w:r w:rsidR="000E5DF0" w:rsidRPr="003B1EE8">
        <w:rPr>
          <w:rFonts w:eastAsiaTheme="minorEastAsia"/>
          <w:lang w:val="x-none" w:eastAsia="zh-CN"/>
        </w:rPr>
        <w:t>server for UE-side data collection</w:t>
      </w:r>
      <w:r w:rsidR="003B1EE8" w:rsidRPr="00B47D42">
        <w:rPr>
          <w:rFonts w:eastAsia="宋体"/>
          <w:lang w:eastAsia="zh-CN"/>
        </w:rPr>
        <w:t xml:space="preserve">, we believe </w:t>
      </w:r>
      <w:r w:rsidR="007D302E" w:rsidRPr="007D302E">
        <w:rPr>
          <w:rFonts w:eastAsia="宋体"/>
          <w:lang w:eastAsia="zh-CN"/>
        </w:rPr>
        <w:t>the spec impact of solution 1b is the responsibility of</w:t>
      </w:r>
      <w:r w:rsidR="007D302E" w:rsidRPr="007D302E" w:rsidDel="007D302E">
        <w:rPr>
          <w:rFonts w:eastAsia="宋体" w:hint="eastAsia"/>
          <w:lang w:eastAsia="zh-CN"/>
        </w:rPr>
        <w:t xml:space="preserve"> </w:t>
      </w:r>
      <w:r w:rsidR="0045277C">
        <w:rPr>
          <w:rFonts w:eastAsia="宋体" w:hint="eastAsia"/>
          <w:lang w:eastAsia="zh-CN"/>
        </w:rPr>
        <w:t xml:space="preserve"> </w:t>
      </w:r>
      <w:r w:rsidR="00EA3AB5">
        <w:rPr>
          <w:rFonts w:eastAsia="宋体" w:hint="eastAsia"/>
          <w:lang w:eastAsia="zh-CN"/>
        </w:rPr>
        <w:t>other WG(s)</w:t>
      </w:r>
      <w:r w:rsidR="0045277C">
        <w:rPr>
          <w:rFonts w:eastAsia="宋体" w:hint="eastAsia"/>
          <w:lang w:eastAsia="zh-CN"/>
        </w:rPr>
        <w:t>,</w:t>
      </w:r>
      <w:r w:rsidR="003B1EE8" w:rsidRPr="00B47D42">
        <w:rPr>
          <w:rFonts w:eastAsia="宋体"/>
          <w:lang w:eastAsia="zh-CN"/>
        </w:rPr>
        <w:t xml:space="preserve"> </w:t>
      </w:r>
      <w:r w:rsidR="006F1D0D">
        <w:rPr>
          <w:rFonts w:eastAsia="宋体" w:hint="eastAsia"/>
          <w:lang w:eastAsia="zh-CN"/>
        </w:rPr>
        <w:t xml:space="preserve">e.g. SA2 or SA5, </w:t>
      </w:r>
      <w:r w:rsidR="003B1EE8" w:rsidRPr="00B47D42">
        <w:rPr>
          <w:rFonts w:eastAsia="宋体"/>
          <w:lang w:eastAsia="zh-CN"/>
        </w:rPr>
        <w:t xml:space="preserve">and </w:t>
      </w:r>
      <w:r w:rsidR="0045277C">
        <w:rPr>
          <w:rFonts w:eastAsia="宋体" w:hint="eastAsia"/>
          <w:lang w:eastAsia="zh-CN"/>
        </w:rPr>
        <w:t xml:space="preserve">it </w:t>
      </w:r>
      <w:proofErr w:type="gramStart"/>
      <w:r w:rsidR="003B1EE8" w:rsidRPr="00B47D42">
        <w:rPr>
          <w:rFonts w:eastAsia="宋体"/>
          <w:lang w:eastAsia="zh-CN"/>
        </w:rPr>
        <w:t>has</w:t>
      </w:r>
      <w:proofErr w:type="gramEnd"/>
      <w:r w:rsidR="003B1EE8" w:rsidRPr="00B47D42">
        <w:rPr>
          <w:rFonts w:eastAsia="宋体"/>
          <w:lang w:eastAsia="zh-CN"/>
        </w:rPr>
        <w:t xml:space="preserve"> no </w:t>
      </w:r>
      <w:r w:rsidR="0045277C">
        <w:rPr>
          <w:rFonts w:eastAsia="宋体" w:hint="eastAsia"/>
          <w:lang w:eastAsia="zh-CN"/>
        </w:rPr>
        <w:t>spec</w:t>
      </w:r>
      <w:r w:rsidR="0045277C" w:rsidRPr="00B47D42">
        <w:rPr>
          <w:rFonts w:eastAsia="宋体"/>
          <w:lang w:eastAsia="zh-CN"/>
        </w:rPr>
        <w:t xml:space="preserve"> </w:t>
      </w:r>
      <w:r w:rsidR="003B1EE8" w:rsidRPr="00B47D42">
        <w:rPr>
          <w:rFonts w:eastAsia="宋体"/>
          <w:lang w:eastAsia="zh-CN"/>
        </w:rPr>
        <w:t xml:space="preserve">impact </w:t>
      </w:r>
      <w:r w:rsidR="008A5013">
        <w:rPr>
          <w:rFonts w:eastAsia="宋体" w:hint="eastAsia"/>
          <w:lang w:eastAsia="zh-CN"/>
        </w:rPr>
        <w:t>on</w:t>
      </w:r>
      <w:r w:rsidR="003B1EE8" w:rsidRPr="00B47D42">
        <w:rPr>
          <w:rFonts w:eastAsia="宋体"/>
          <w:lang w:eastAsia="zh-CN"/>
        </w:rPr>
        <w:t xml:space="preserve"> RAN2.</w:t>
      </w:r>
    </w:p>
    <w:p w:rsidR="002A165E" w:rsidRDefault="002A165E" w:rsidP="002A165E">
      <w:pPr>
        <w:spacing w:after="120"/>
        <w:jc w:val="both"/>
        <w:rPr>
          <w:rFonts w:eastAsia="宋体"/>
          <w:b/>
          <w:lang w:val="x-none" w:eastAsia="zh-CN"/>
        </w:rPr>
      </w:pPr>
      <w:r w:rsidRPr="00B47D42">
        <w:rPr>
          <w:rFonts w:eastAsia="宋体"/>
          <w:b/>
          <w:lang w:val="x-none" w:eastAsia="zh-CN"/>
        </w:rPr>
        <w:t xml:space="preserve">Proposal 1: </w:t>
      </w:r>
      <w:r w:rsidR="00FE0640">
        <w:rPr>
          <w:rFonts w:eastAsia="宋体" w:hint="eastAsia"/>
          <w:b/>
          <w:lang w:val="x-none" w:eastAsia="zh-CN"/>
        </w:rPr>
        <w:t xml:space="preserve">RAN2 to confirm </w:t>
      </w:r>
      <w:r w:rsidR="007D302E">
        <w:rPr>
          <w:rFonts w:eastAsia="宋体" w:hint="eastAsia"/>
          <w:b/>
          <w:lang w:val="x-none" w:eastAsia="zh-CN"/>
        </w:rPr>
        <w:t>the spec</w:t>
      </w:r>
      <w:r w:rsidR="007D302E" w:rsidRPr="002A165E">
        <w:rPr>
          <w:rFonts w:eastAsia="宋体"/>
          <w:b/>
          <w:lang w:val="x-none" w:eastAsia="zh-CN"/>
        </w:rPr>
        <w:t xml:space="preserve"> impact </w:t>
      </w:r>
      <w:r w:rsidR="007D302E">
        <w:rPr>
          <w:rFonts w:eastAsia="宋体" w:hint="eastAsia"/>
          <w:b/>
          <w:lang w:val="x-none" w:eastAsia="zh-CN"/>
        </w:rPr>
        <w:t>of s</w:t>
      </w:r>
      <w:r w:rsidR="007D302E" w:rsidRPr="002A165E">
        <w:rPr>
          <w:rFonts w:eastAsia="宋体"/>
          <w:b/>
          <w:lang w:val="x-none" w:eastAsia="zh-CN"/>
        </w:rPr>
        <w:t>olution 1b</w:t>
      </w:r>
      <w:r w:rsidR="007D302E">
        <w:rPr>
          <w:rFonts w:eastAsia="宋体" w:hint="eastAsia"/>
          <w:b/>
          <w:lang w:val="x-none" w:eastAsia="zh-CN"/>
        </w:rPr>
        <w:t xml:space="preserve"> </w:t>
      </w:r>
      <w:r w:rsidR="007D302E" w:rsidRPr="0098540C">
        <w:rPr>
          <w:rFonts w:eastAsia="宋体"/>
          <w:b/>
          <w:lang w:val="x-none" w:eastAsia="zh-CN"/>
        </w:rPr>
        <w:t>is the responsibility of</w:t>
      </w:r>
      <w:r w:rsidR="0045277C">
        <w:rPr>
          <w:rFonts w:eastAsia="宋体" w:hint="eastAsia"/>
          <w:b/>
          <w:lang w:val="x-none" w:eastAsia="zh-CN"/>
        </w:rPr>
        <w:t xml:space="preserve"> </w:t>
      </w:r>
      <w:r w:rsidR="00A43A67" w:rsidRPr="00A43A67">
        <w:rPr>
          <w:rFonts w:eastAsia="宋体"/>
          <w:b/>
          <w:lang w:val="x-none" w:eastAsia="zh-CN"/>
        </w:rPr>
        <w:t>other WG(s), e.g. SA2 or SA5</w:t>
      </w:r>
      <w:r w:rsidRPr="002A165E">
        <w:rPr>
          <w:rFonts w:eastAsia="宋体"/>
          <w:b/>
          <w:lang w:val="x-none" w:eastAsia="zh-CN"/>
        </w:rPr>
        <w:t xml:space="preserve">, and </w:t>
      </w:r>
      <w:r w:rsidR="0045277C">
        <w:rPr>
          <w:rFonts w:eastAsia="宋体" w:hint="eastAsia"/>
          <w:b/>
          <w:lang w:val="x-none" w:eastAsia="zh-CN"/>
        </w:rPr>
        <w:t xml:space="preserve">it </w:t>
      </w:r>
      <w:r w:rsidRPr="002A165E">
        <w:rPr>
          <w:rFonts w:eastAsia="宋体"/>
          <w:b/>
          <w:lang w:val="x-none" w:eastAsia="zh-CN"/>
        </w:rPr>
        <w:t xml:space="preserve">has no </w:t>
      </w:r>
      <w:r w:rsidR="0045277C">
        <w:rPr>
          <w:rFonts w:eastAsia="宋体" w:hint="eastAsia"/>
          <w:b/>
          <w:lang w:val="x-none" w:eastAsia="zh-CN"/>
        </w:rPr>
        <w:t>spec</w:t>
      </w:r>
      <w:r w:rsidR="0045277C" w:rsidRPr="002A165E">
        <w:rPr>
          <w:rFonts w:eastAsia="宋体"/>
          <w:b/>
          <w:lang w:val="x-none" w:eastAsia="zh-CN"/>
        </w:rPr>
        <w:t xml:space="preserve"> </w:t>
      </w:r>
      <w:r w:rsidRPr="002A165E">
        <w:rPr>
          <w:rFonts w:eastAsia="宋体"/>
          <w:b/>
          <w:lang w:val="x-none" w:eastAsia="zh-CN"/>
        </w:rPr>
        <w:t>impact on RAN2</w:t>
      </w:r>
      <w:r w:rsidRPr="00B47D42">
        <w:rPr>
          <w:rFonts w:eastAsia="宋体"/>
          <w:b/>
          <w:lang w:val="x-none" w:eastAsia="zh-CN"/>
        </w:rPr>
        <w:t>.</w:t>
      </w:r>
    </w:p>
    <w:p w:rsidR="00506CBB" w:rsidRDefault="0025136B" w:rsidP="003D36A1">
      <w:pPr>
        <w:spacing w:beforeLines="50" w:before="120" w:after="120"/>
        <w:jc w:val="both"/>
        <w:rPr>
          <w:rFonts w:eastAsiaTheme="minorEastAsia"/>
          <w:lang w:val="x-none" w:eastAsia="zh-CN"/>
        </w:rPr>
      </w:pPr>
      <w:r>
        <w:rPr>
          <w:rFonts w:eastAsiaTheme="minorEastAsia" w:hint="eastAsia"/>
          <w:lang w:val="x-none" w:eastAsia="zh-CN"/>
        </w:rPr>
        <w:t xml:space="preserve">2) </w:t>
      </w:r>
      <w:r w:rsidR="00506CBB">
        <w:rPr>
          <w:rFonts w:eastAsiaTheme="minorEastAsia" w:hint="eastAsia"/>
          <w:lang w:val="x-none" w:eastAsia="zh-CN"/>
        </w:rPr>
        <w:t>Solution 2/3</w:t>
      </w:r>
    </w:p>
    <w:p w:rsidR="00AB0BC9" w:rsidRDefault="003D22E1" w:rsidP="003D36A1">
      <w:pPr>
        <w:spacing w:beforeLines="50" w:before="120" w:after="120"/>
        <w:jc w:val="both"/>
        <w:rPr>
          <w:rFonts w:eastAsiaTheme="minorEastAsia"/>
          <w:lang w:val="x-none" w:eastAsia="zh-CN"/>
        </w:rPr>
      </w:pPr>
      <w:r>
        <w:rPr>
          <w:rFonts w:eastAsiaTheme="minorEastAsia" w:hint="eastAsia"/>
          <w:lang w:val="x-none" w:eastAsia="zh-CN"/>
        </w:rPr>
        <w:t>From the email discussion,</w:t>
      </w:r>
      <w:r w:rsidR="00AB0BC9" w:rsidRPr="00FF533D">
        <w:rPr>
          <w:rFonts w:eastAsiaTheme="minorEastAsia"/>
          <w:lang w:val="x-none" w:eastAsia="zh-CN"/>
        </w:rPr>
        <w:t xml:space="preserve"> </w:t>
      </w:r>
      <w:r w:rsidR="00AB0BC9">
        <w:rPr>
          <w:rFonts w:eastAsiaTheme="minorEastAsia" w:hint="eastAsia"/>
          <w:lang w:val="x-none" w:eastAsia="zh-CN"/>
        </w:rPr>
        <w:t xml:space="preserve">for solution 2 and 3, </w:t>
      </w:r>
      <w:r w:rsidR="00BC5CC4" w:rsidRPr="00F41204">
        <w:rPr>
          <w:rFonts w:eastAsiaTheme="minorEastAsia"/>
          <w:lang w:val="x-none" w:eastAsia="zh-CN"/>
        </w:rPr>
        <w:t>the server for UE-side data collection can be inside</w:t>
      </w:r>
      <w:r w:rsidR="00BC5CC4" w:rsidRPr="00BC5CC4">
        <w:rPr>
          <w:rFonts w:eastAsiaTheme="minorEastAsia" w:hint="eastAsia"/>
          <w:lang w:val="x-none" w:eastAsia="zh-CN"/>
        </w:rPr>
        <w:t xml:space="preserve"> or outside </w:t>
      </w:r>
      <w:r w:rsidR="00BC5CC4" w:rsidRPr="00F41204">
        <w:rPr>
          <w:rFonts w:eastAsiaTheme="minorEastAsia"/>
          <w:lang w:val="x-none" w:eastAsia="zh-CN"/>
        </w:rPr>
        <w:t>MNO’s network</w:t>
      </w:r>
      <w:r w:rsidR="00BC5CC4" w:rsidRPr="00BC5CC4">
        <w:rPr>
          <w:rFonts w:eastAsiaTheme="minorEastAsia" w:hint="eastAsia"/>
          <w:lang w:val="x-none" w:eastAsia="zh-CN"/>
        </w:rPr>
        <w:t>.</w:t>
      </w:r>
      <w:r w:rsidR="00BC5CC4">
        <w:rPr>
          <w:rFonts w:eastAsiaTheme="minorEastAsia" w:hint="eastAsia"/>
          <w:lang w:val="x-none" w:eastAsia="zh-CN"/>
        </w:rPr>
        <w:t xml:space="preserve"> </w:t>
      </w:r>
      <w:r w:rsidR="00C96175">
        <w:rPr>
          <w:rFonts w:eastAsiaTheme="minorEastAsia" w:hint="eastAsia"/>
          <w:lang w:val="x-none" w:eastAsia="zh-CN"/>
        </w:rPr>
        <w:t xml:space="preserve">And </w:t>
      </w:r>
      <w:r w:rsidR="00AB0BC9">
        <w:rPr>
          <w:rFonts w:eastAsiaTheme="minorEastAsia" w:hint="eastAsia"/>
          <w:lang w:val="x-none" w:eastAsia="zh-CN"/>
        </w:rPr>
        <w:t xml:space="preserve">the </w:t>
      </w:r>
      <w:r w:rsidR="00AB0BC9" w:rsidRPr="009B15A9">
        <w:rPr>
          <w:rFonts w:eastAsiaTheme="minorEastAsia"/>
          <w:lang w:val="x-none" w:eastAsia="zh-CN"/>
        </w:rPr>
        <w:t>server for UE-side data collection</w:t>
      </w:r>
      <w:r w:rsidR="00AB0BC9">
        <w:rPr>
          <w:rFonts w:eastAsiaTheme="minorEastAsia" w:hint="eastAsia"/>
          <w:lang w:val="x-none" w:eastAsia="zh-CN"/>
        </w:rPr>
        <w:t xml:space="preserve"> can be CN </w:t>
      </w:r>
      <w:r w:rsidR="007B5137">
        <w:rPr>
          <w:rFonts w:eastAsiaTheme="minorEastAsia" w:hint="eastAsia"/>
          <w:lang w:val="x-none" w:eastAsia="zh-CN"/>
        </w:rPr>
        <w:t>for solution 2 and</w:t>
      </w:r>
      <w:r w:rsidR="00AB0BC9">
        <w:rPr>
          <w:rFonts w:eastAsiaTheme="minorEastAsia" w:hint="eastAsia"/>
          <w:lang w:val="x-none" w:eastAsia="zh-CN"/>
        </w:rPr>
        <w:t xml:space="preserve"> OAM</w:t>
      </w:r>
      <w:r w:rsidR="007B5137">
        <w:rPr>
          <w:rFonts w:eastAsiaTheme="minorEastAsia" w:hint="eastAsia"/>
          <w:lang w:val="x-none" w:eastAsia="zh-CN"/>
        </w:rPr>
        <w:t xml:space="preserve"> for solution 3. </w:t>
      </w:r>
      <w:r w:rsidR="00A76D0B" w:rsidRPr="00B47D42">
        <w:rPr>
          <w:rFonts w:eastAsia="宋体"/>
          <w:lang w:val="x-none" w:eastAsia="zh-CN"/>
        </w:rPr>
        <w:t xml:space="preserve">Since the second step of “data transfer from CN/OAM to the </w:t>
      </w:r>
      <w:r w:rsidR="00A76D0B" w:rsidRPr="00591106">
        <w:rPr>
          <w:rFonts w:eastAsia="宋体"/>
          <w:lang w:val="x-none" w:eastAsia="zh-CN"/>
        </w:rPr>
        <w:t>server for training data collection for UE-side models</w:t>
      </w:r>
      <w:r w:rsidR="00A76D0B" w:rsidRPr="00B47D42">
        <w:rPr>
          <w:rFonts w:eastAsia="宋体"/>
          <w:lang w:val="x-none" w:eastAsia="zh-CN"/>
        </w:rPr>
        <w:t xml:space="preserve">” </w:t>
      </w:r>
      <w:r w:rsidR="00A76D0B">
        <w:rPr>
          <w:rFonts w:eastAsia="宋体" w:hint="eastAsia"/>
          <w:lang w:val="x-none" w:eastAsia="zh-CN"/>
        </w:rPr>
        <w:t xml:space="preserve">may need additional </w:t>
      </w:r>
      <w:r w:rsidR="00A76D0B" w:rsidRPr="00591106">
        <w:rPr>
          <w:rFonts w:eastAsia="宋体"/>
          <w:lang w:val="x-none" w:eastAsia="zh-CN"/>
        </w:rPr>
        <w:t>interface between the server and CN</w:t>
      </w:r>
      <w:r w:rsidR="00A76D0B">
        <w:rPr>
          <w:rFonts w:eastAsia="宋体" w:hint="eastAsia"/>
          <w:lang w:val="x-none" w:eastAsia="zh-CN"/>
        </w:rPr>
        <w:t>/OAM and</w:t>
      </w:r>
      <w:r w:rsidR="00A76D0B" w:rsidRPr="00591106">
        <w:rPr>
          <w:rFonts w:eastAsia="宋体"/>
          <w:lang w:val="x-none" w:eastAsia="zh-CN"/>
        </w:rPr>
        <w:t xml:space="preserve"> </w:t>
      </w:r>
      <w:r w:rsidR="00A76D0B" w:rsidRPr="00B47D42">
        <w:rPr>
          <w:rFonts w:eastAsia="宋体"/>
          <w:lang w:val="x-none" w:eastAsia="zh-CN"/>
        </w:rPr>
        <w:t>is</w:t>
      </w:r>
      <w:r w:rsidR="00AF6438">
        <w:rPr>
          <w:rFonts w:eastAsia="宋体" w:hint="eastAsia"/>
          <w:lang w:val="x-none" w:eastAsia="zh-CN"/>
        </w:rPr>
        <w:t xml:space="preserve"> out</w:t>
      </w:r>
      <w:r w:rsidR="00A76D0B">
        <w:rPr>
          <w:rFonts w:eastAsia="宋体" w:hint="eastAsia"/>
          <w:lang w:val="x-none" w:eastAsia="zh-CN"/>
        </w:rPr>
        <w:t>side</w:t>
      </w:r>
      <w:r w:rsidR="00A76D0B" w:rsidRPr="00B47D42">
        <w:rPr>
          <w:rFonts w:eastAsia="宋体"/>
          <w:lang w:val="x-none" w:eastAsia="zh-CN"/>
        </w:rPr>
        <w:t xml:space="preserve"> the scope of 3GPP, we could only discuss on the first step: “</w:t>
      </w:r>
      <w:r w:rsidR="0074450D" w:rsidRPr="0074450D">
        <w:rPr>
          <w:rFonts w:eastAsia="宋体"/>
          <w:lang w:val="x-none" w:eastAsia="zh-CN"/>
        </w:rPr>
        <w:t xml:space="preserve"> </w:t>
      </w:r>
      <w:r w:rsidR="0074450D" w:rsidRPr="00591106">
        <w:rPr>
          <w:rFonts w:eastAsia="宋体"/>
          <w:lang w:val="x-none" w:eastAsia="zh-CN"/>
        </w:rPr>
        <w:t>training data collection</w:t>
      </w:r>
      <w:r w:rsidR="0074450D" w:rsidRPr="00B47D42">
        <w:rPr>
          <w:rFonts w:eastAsia="宋体"/>
          <w:lang w:val="x-none" w:eastAsia="zh-CN"/>
        </w:rPr>
        <w:t xml:space="preserve"> </w:t>
      </w:r>
      <w:r w:rsidR="00A76D0B" w:rsidRPr="00B47D42">
        <w:rPr>
          <w:rFonts w:eastAsia="宋体"/>
          <w:lang w:val="x-none" w:eastAsia="zh-CN"/>
        </w:rPr>
        <w:t>from UE to CN/OAM”.</w:t>
      </w:r>
    </w:p>
    <w:p w:rsidR="00FF533D" w:rsidRDefault="00C4412F" w:rsidP="003D36A1">
      <w:pPr>
        <w:spacing w:beforeLines="50" w:before="120" w:after="120"/>
        <w:jc w:val="both"/>
        <w:rPr>
          <w:rFonts w:eastAsiaTheme="minorEastAsia"/>
          <w:lang w:val="x-none" w:eastAsia="zh-CN"/>
        </w:rPr>
      </w:pPr>
      <w:r w:rsidRPr="00C4412F">
        <w:rPr>
          <w:rFonts w:eastAsiaTheme="minorEastAsia"/>
          <w:lang w:val="x-none" w:eastAsia="zh-CN"/>
        </w:rPr>
        <w:lastRenderedPageBreak/>
        <w:t xml:space="preserve">The above </w:t>
      </w:r>
      <w:r>
        <w:rPr>
          <w:rFonts w:eastAsiaTheme="minorEastAsia" w:hint="eastAsia"/>
          <w:lang w:val="x-none" w:eastAsia="zh-CN"/>
        </w:rPr>
        <w:t>easy agreed</w:t>
      </w:r>
      <w:r w:rsidRPr="00C4412F">
        <w:rPr>
          <w:rFonts w:eastAsiaTheme="minorEastAsia"/>
          <w:lang w:val="x-none" w:eastAsia="zh-CN"/>
        </w:rPr>
        <w:t xml:space="preserve"> proposals </w:t>
      </w:r>
      <w:r w:rsidR="006328FF">
        <w:rPr>
          <w:rFonts w:eastAsiaTheme="minorEastAsia" w:hint="eastAsia"/>
          <w:lang w:val="x-none" w:eastAsia="zh-CN"/>
        </w:rPr>
        <w:t>could</w:t>
      </w:r>
      <w:r>
        <w:rPr>
          <w:rFonts w:eastAsiaTheme="minorEastAsia" w:hint="eastAsia"/>
          <w:lang w:val="x-none" w:eastAsia="zh-CN"/>
        </w:rPr>
        <w:t xml:space="preserve"> </w:t>
      </w:r>
      <w:r w:rsidRPr="00C4412F">
        <w:rPr>
          <w:rFonts w:eastAsiaTheme="minorEastAsia"/>
          <w:lang w:val="x-none" w:eastAsia="zh-CN"/>
        </w:rPr>
        <w:t xml:space="preserve">align with the </w:t>
      </w:r>
      <w:r w:rsidR="00924043">
        <w:rPr>
          <w:rFonts w:eastAsiaTheme="minorEastAsia" w:hint="eastAsia"/>
          <w:lang w:val="x-none" w:eastAsia="zh-CN"/>
        </w:rPr>
        <w:t>c</w:t>
      </w:r>
      <w:r w:rsidR="00924043" w:rsidRPr="00F949A8">
        <w:rPr>
          <w:rFonts w:eastAsiaTheme="minorEastAsia"/>
          <w:lang w:val="x-none" w:eastAsia="zh-CN"/>
        </w:rPr>
        <w:t xml:space="preserve">omprehensive </w:t>
      </w:r>
      <w:r w:rsidRPr="00C4412F">
        <w:rPr>
          <w:rFonts w:eastAsiaTheme="minorEastAsia"/>
          <w:lang w:val="x-none" w:eastAsia="zh-CN"/>
        </w:rPr>
        <w:t xml:space="preserve">descriptions in different sections of </w:t>
      </w:r>
      <w:r>
        <w:rPr>
          <w:rFonts w:eastAsiaTheme="minorEastAsia" w:hint="eastAsia"/>
          <w:lang w:val="x-none" w:eastAsia="zh-CN"/>
        </w:rPr>
        <w:t>TR38.</w:t>
      </w:r>
      <w:r w:rsidRPr="00C4412F">
        <w:rPr>
          <w:rFonts w:eastAsiaTheme="minorEastAsia"/>
          <w:lang w:val="x-none" w:eastAsia="zh-CN"/>
        </w:rPr>
        <w:t>843</w:t>
      </w:r>
      <w:r w:rsidR="00AF6F53">
        <w:rPr>
          <w:rFonts w:eastAsiaTheme="minorEastAsia" w:hint="eastAsia"/>
          <w:lang w:val="x-none" w:eastAsia="zh-CN"/>
        </w:rPr>
        <w:t xml:space="preserve"> [2]</w:t>
      </w:r>
      <w:r w:rsidR="008404C7">
        <w:rPr>
          <w:rFonts w:eastAsiaTheme="minorEastAsia" w:hint="eastAsia"/>
          <w:lang w:val="x-none" w:eastAsia="zh-CN"/>
        </w:rPr>
        <w:t xml:space="preserve">. For solution 2, CP tunnel </w:t>
      </w:r>
      <w:r w:rsidR="005564D4">
        <w:rPr>
          <w:rFonts w:eastAsiaTheme="minorEastAsia" w:hint="eastAsia"/>
          <w:lang w:val="x-none" w:eastAsia="zh-CN"/>
        </w:rPr>
        <w:t xml:space="preserve">(NAS or LPP) </w:t>
      </w:r>
      <w:r w:rsidR="008404C7">
        <w:rPr>
          <w:rFonts w:eastAsiaTheme="minorEastAsia"/>
          <w:lang w:val="x-none" w:eastAsia="zh-CN"/>
        </w:rPr>
        <w:t>signaling</w:t>
      </w:r>
      <w:r w:rsidR="008404C7">
        <w:rPr>
          <w:rFonts w:eastAsiaTheme="minorEastAsia" w:hint="eastAsia"/>
          <w:lang w:val="x-none" w:eastAsia="zh-CN"/>
        </w:rPr>
        <w:t xml:space="preserve"> is considered as the starting point, and for solution </w:t>
      </w:r>
      <w:r w:rsidR="00581C28">
        <w:rPr>
          <w:rFonts w:eastAsiaTheme="minorEastAsia" w:hint="eastAsia"/>
          <w:lang w:val="x-none" w:eastAsia="zh-CN"/>
        </w:rPr>
        <w:t>3</w:t>
      </w:r>
      <w:r w:rsidR="008404C7">
        <w:rPr>
          <w:rFonts w:eastAsiaTheme="minorEastAsia" w:hint="eastAsia"/>
          <w:lang w:val="x-none" w:eastAsia="zh-CN"/>
        </w:rPr>
        <w:t xml:space="preserve">, RRC layer CP tunnel </w:t>
      </w:r>
      <w:r w:rsidR="008404C7">
        <w:rPr>
          <w:rFonts w:eastAsiaTheme="minorEastAsia"/>
          <w:lang w:val="x-none" w:eastAsia="zh-CN"/>
        </w:rPr>
        <w:t>signaling</w:t>
      </w:r>
      <w:r w:rsidR="008404C7">
        <w:rPr>
          <w:rFonts w:eastAsiaTheme="minorEastAsia" w:hint="eastAsia"/>
          <w:lang w:val="x-none" w:eastAsia="zh-CN"/>
        </w:rPr>
        <w:t xml:space="preserve"> is considered as the starting point.</w:t>
      </w:r>
    </w:p>
    <w:p w:rsidR="002B6F61" w:rsidRDefault="002B6F61" w:rsidP="002B6F61">
      <w:pPr>
        <w:spacing w:after="120"/>
        <w:jc w:val="both"/>
        <w:rPr>
          <w:rFonts w:eastAsia="宋体"/>
          <w:b/>
          <w:lang w:val="x-none" w:eastAsia="zh-CN"/>
        </w:rPr>
      </w:pPr>
      <w:r w:rsidRPr="00B47D42">
        <w:rPr>
          <w:rFonts w:eastAsia="宋体"/>
          <w:b/>
          <w:lang w:val="x-none" w:eastAsia="zh-CN"/>
        </w:rPr>
        <w:t xml:space="preserve">Proposal </w:t>
      </w:r>
      <w:r>
        <w:rPr>
          <w:rFonts w:eastAsia="宋体" w:hint="eastAsia"/>
          <w:b/>
          <w:lang w:val="x-none" w:eastAsia="zh-CN"/>
        </w:rPr>
        <w:t>2</w:t>
      </w:r>
      <w:r w:rsidRPr="00B47D42">
        <w:rPr>
          <w:rFonts w:eastAsia="宋体"/>
          <w:b/>
          <w:lang w:val="x-none" w:eastAsia="zh-CN"/>
        </w:rPr>
        <w:t xml:space="preserve">: </w:t>
      </w:r>
      <w:r w:rsidR="00DF0DCB" w:rsidRPr="00DF0DCB">
        <w:rPr>
          <w:rFonts w:eastAsia="宋体"/>
          <w:b/>
          <w:lang w:val="x-none" w:eastAsia="zh-CN"/>
        </w:rPr>
        <w:t xml:space="preserve">Since the second step of </w:t>
      </w:r>
      <w:r w:rsidR="00FB6BFB">
        <w:rPr>
          <w:rFonts w:eastAsia="宋体" w:hint="eastAsia"/>
          <w:b/>
          <w:lang w:val="x-none" w:eastAsia="zh-CN"/>
        </w:rPr>
        <w:t>solution 2/3</w:t>
      </w:r>
      <w:r w:rsidR="00453155">
        <w:rPr>
          <w:rFonts w:eastAsia="宋体" w:hint="eastAsia"/>
          <w:b/>
          <w:lang w:val="x-none" w:eastAsia="zh-CN"/>
        </w:rPr>
        <w:t xml:space="preserve"> </w:t>
      </w:r>
      <w:r w:rsidR="00DF0DCB" w:rsidRPr="00DF0DCB">
        <w:rPr>
          <w:rFonts w:eastAsia="宋体"/>
          <w:b/>
          <w:lang w:val="x-none" w:eastAsia="zh-CN"/>
        </w:rPr>
        <w:t xml:space="preserve">“data transfer from CN/OAM to the server for UE-side models” may need additional interface between the server and CN/OAM and is </w:t>
      </w:r>
      <w:r w:rsidR="00AF6438">
        <w:rPr>
          <w:rFonts w:eastAsia="宋体" w:hint="eastAsia"/>
          <w:b/>
          <w:lang w:val="x-none" w:eastAsia="zh-CN"/>
        </w:rPr>
        <w:t>out</w:t>
      </w:r>
      <w:r w:rsidR="00DF0DCB" w:rsidRPr="00DF0DCB">
        <w:rPr>
          <w:rFonts w:eastAsia="宋体"/>
          <w:b/>
          <w:lang w:val="x-none" w:eastAsia="zh-CN"/>
        </w:rPr>
        <w:t xml:space="preserve">side the scope of 3GPP, </w:t>
      </w:r>
      <w:r w:rsidRPr="002A165E">
        <w:rPr>
          <w:rFonts w:eastAsia="宋体"/>
          <w:b/>
          <w:lang w:val="x-none" w:eastAsia="zh-CN"/>
        </w:rPr>
        <w:t>RAN2</w:t>
      </w:r>
      <w:r>
        <w:rPr>
          <w:rFonts w:eastAsia="宋体" w:hint="eastAsia"/>
          <w:b/>
          <w:lang w:val="x-none" w:eastAsia="zh-CN"/>
        </w:rPr>
        <w:t xml:space="preserve"> mainly focus on the </w:t>
      </w:r>
      <w:r w:rsidR="00FA0AF7" w:rsidRPr="00FA0AF7">
        <w:rPr>
          <w:rFonts w:eastAsia="宋体"/>
          <w:b/>
          <w:lang w:val="x-none" w:eastAsia="zh-CN"/>
        </w:rPr>
        <w:t>first step: “ training data collection from UE to CN/OAM”</w:t>
      </w:r>
      <w:r w:rsidRPr="00B47D42">
        <w:rPr>
          <w:rFonts w:eastAsia="宋体"/>
          <w:b/>
          <w:lang w:val="x-none" w:eastAsia="zh-CN"/>
        </w:rPr>
        <w:t>.</w:t>
      </w:r>
    </w:p>
    <w:p w:rsidR="00B47D42" w:rsidRPr="00B47D42" w:rsidRDefault="00B47D42" w:rsidP="00B47D42">
      <w:pPr>
        <w:keepNext/>
        <w:numPr>
          <w:ilvl w:val="0"/>
          <w:numId w:val="19"/>
        </w:numPr>
        <w:spacing w:before="360" w:after="120"/>
        <w:outlineLvl w:val="0"/>
        <w:rPr>
          <w:rFonts w:ascii="Arial" w:eastAsia="宋体" w:hAnsi="Arial"/>
          <w:b/>
          <w:kern w:val="32"/>
          <w:sz w:val="28"/>
          <w:lang w:val="x-none" w:eastAsia="zh-CN"/>
        </w:rPr>
      </w:pPr>
      <w:r w:rsidRPr="00B47D42">
        <w:rPr>
          <w:rFonts w:ascii="Arial" w:eastAsia="宋体" w:hAnsi="Arial"/>
          <w:b/>
          <w:kern w:val="32"/>
          <w:sz w:val="28"/>
          <w:lang w:val="x-none" w:eastAsia="zh-CN"/>
        </w:rPr>
        <w:t>CN/OAM data collection mechanisms</w:t>
      </w:r>
      <w:r w:rsidR="00EE64E3">
        <w:rPr>
          <w:rFonts w:ascii="Arial" w:eastAsia="宋体" w:hAnsi="Arial" w:hint="eastAsia"/>
          <w:b/>
          <w:kern w:val="32"/>
          <w:sz w:val="28"/>
          <w:lang w:val="x-none" w:eastAsia="zh-CN"/>
        </w:rPr>
        <w:t xml:space="preserve"> per use case</w:t>
      </w:r>
    </w:p>
    <w:p w:rsidR="00B47D42" w:rsidRPr="00B47D42" w:rsidRDefault="00B47D42" w:rsidP="003B1315">
      <w:pPr>
        <w:spacing w:beforeLines="50" w:before="120" w:after="120"/>
        <w:jc w:val="both"/>
        <w:rPr>
          <w:rFonts w:eastAsiaTheme="minorEastAsia"/>
          <w:b/>
          <w:i/>
          <w:u w:val="single"/>
          <w:shd w:val="pct15" w:color="auto" w:fill="FFFFFF"/>
          <w:lang w:val="x-none" w:eastAsia="zh-CN"/>
        </w:rPr>
      </w:pPr>
      <w:r w:rsidRPr="00B47D42">
        <w:rPr>
          <w:rFonts w:eastAsiaTheme="minorEastAsia"/>
          <w:b/>
          <w:i/>
          <w:u w:val="single"/>
          <w:shd w:val="pct15" w:color="auto" w:fill="FFFFFF"/>
          <w:lang w:val="x-none" w:eastAsia="zh-CN"/>
        </w:rPr>
        <w:t>UE</w:t>
      </w:r>
      <w:r w:rsidR="0064093A" w:rsidRPr="003B1315">
        <w:rPr>
          <w:rFonts w:eastAsiaTheme="minorEastAsia"/>
          <w:b/>
          <w:i/>
          <w:u w:val="single"/>
          <w:shd w:val="pct15" w:color="auto" w:fill="FFFFFF"/>
          <w:lang w:val="x-none" w:eastAsia="zh-CN"/>
        </w:rPr>
        <w:t>-side model</w:t>
      </w:r>
      <w:r w:rsidR="0064093A" w:rsidRPr="003B1315">
        <w:rPr>
          <w:rFonts w:eastAsiaTheme="minorEastAsia" w:hint="eastAsia"/>
          <w:b/>
          <w:i/>
          <w:u w:val="single"/>
          <w:shd w:val="pct15" w:color="auto" w:fill="FFFFFF"/>
          <w:lang w:val="x-none" w:eastAsia="zh-CN"/>
        </w:rPr>
        <w:t xml:space="preserve"> </w:t>
      </w:r>
      <w:r w:rsidR="0064093A" w:rsidRPr="00B47D42">
        <w:rPr>
          <w:rFonts w:eastAsiaTheme="minorEastAsia"/>
          <w:b/>
          <w:i/>
          <w:u w:val="single"/>
          <w:shd w:val="pct15" w:color="auto" w:fill="FFFFFF"/>
          <w:lang w:val="x-none" w:eastAsia="zh-CN"/>
        </w:rPr>
        <w:t xml:space="preserve">training </w:t>
      </w:r>
      <w:r w:rsidR="0064093A" w:rsidRPr="003B1315">
        <w:rPr>
          <w:rFonts w:eastAsiaTheme="minorEastAsia" w:hint="eastAsia"/>
          <w:b/>
          <w:i/>
          <w:u w:val="single"/>
          <w:shd w:val="pct15" w:color="auto" w:fill="FFFFFF"/>
          <w:lang w:val="x-none" w:eastAsia="zh-CN"/>
        </w:rPr>
        <w:t>data</w:t>
      </w:r>
      <w:r w:rsidRPr="00B47D42">
        <w:rPr>
          <w:rFonts w:eastAsiaTheme="minorEastAsia"/>
          <w:b/>
          <w:i/>
          <w:u w:val="single"/>
          <w:shd w:val="pct15" w:color="auto" w:fill="FFFFFF"/>
          <w:lang w:val="x-none" w:eastAsia="zh-CN"/>
        </w:rPr>
        <w:t xml:space="preserve"> collect</w:t>
      </w:r>
      <w:r w:rsidR="0064093A" w:rsidRPr="003B1315">
        <w:rPr>
          <w:rFonts w:eastAsiaTheme="minorEastAsia" w:hint="eastAsia"/>
          <w:b/>
          <w:i/>
          <w:u w:val="single"/>
          <w:shd w:val="pct15" w:color="auto" w:fill="FFFFFF"/>
          <w:lang w:val="x-none" w:eastAsia="zh-CN"/>
        </w:rPr>
        <w:t>ion</w:t>
      </w:r>
      <w:r w:rsidRPr="00B47D42">
        <w:rPr>
          <w:rFonts w:eastAsiaTheme="minorEastAsia"/>
          <w:b/>
          <w:i/>
          <w:u w:val="single"/>
          <w:shd w:val="pct15" w:color="auto" w:fill="FFFFFF"/>
          <w:lang w:val="x-none" w:eastAsia="zh-CN"/>
        </w:rPr>
        <w:t xml:space="preserve"> </w:t>
      </w:r>
      <w:r w:rsidR="00BA65FF" w:rsidRPr="003B1315">
        <w:rPr>
          <w:rFonts w:eastAsiaTheme="minorEastAsia" w:hint="eastAsia"/>
          <w:b/>
          <w:i/>
          <w:u w:val="single"/>
          <w:shd w:val="pct15" w:color="auto" w:fill="FFFFFF"/>
          <w:lang w:val="x-none" w:eastAsia="zh-CN"/>
        </w:rPr>
        <w:t xml:space="preserve">for </w:t>
      </w:r>
      <w:proofErr w:type="spellStart"/>
      <w:r w:rsidR="00BA65FF" w:rsidRPr="003B1315">
        <w:rPr>
          <w:rFonts w:eastAsiaTheme="minorEastAsia" w:hint="eastAsia"/>
          <w:b/>
          <w:i/>
          <w:u w:val="single"/>
          <w:shd w:val="pct15" w:color="auto" w:fill="FFFFFF"/>
          <w:lang w:val="x-none" w:eastAsia="zh-CN"/>
        </w:rPr>
        <w:t>Pos</w:t>
      </w:r>
      <w:proofErr w:type="spellEnd"/>
      <w:r w:rsidR="00BA65FF" w:rsidRPr="003B1315">
        <w:rPr>
          <w:rFonts w:eastAsiaTheme="minorEastAsia" w:hint="eastAsia"/>
          <w:b/>
          <w:i/>
          <w:u w:val="single"/>
          <w:shd w:val="pct15" w:color="auto" w:fill="FFFFFF"/>
          <w:lang w:val="x-none" w:eastAsia="zh-CN"/>
        </w:rPr>
        <w:t xml:space="preserve"> use case</w:t>
      </w:r>
    </w:p>
    <w:p w:rsidR="00B47D42" w:rsidRPr="00B47D42" w:rsidRDefault="00B47D42" w:rsidP="00B47D42">
      <w:pPr>
        <w:spacing w:after="120"/>
        <w:jc w:val="both"/>
        <w:rPr>
          <w:rFonts w:eastAsia="宋体"/>
          <w:szCs w:val="24"/>
          <w:lang w:eastAsia="zh-CN"/>
        </w:rPr>
      </w:pPr>
      <w:r w:rsidRPr="00B47D42">
        <w:rPr>
          <w:rFonts w:eastAsia="宋体"/>
          <w:szCs w:val="24"/>
          <w:lang w:eastAsia="zh-CN"/>
        </w:rPr>
        <w:t>RAN1 achieved some agreements about NW(LMF) side model inference in RAN1#116 meeting, and this report content could also apply for training data collection due to the</w:t>
      </w:r>
      <w:bookmarkStart w:id="6" w:name="_GoBack"/>
      <w:bookmarkEnd w:id="6"/>
      <w:r w:rsidRPr="00B47D42">
        <w:rPr>
          <w:rFonts w:eastAsia="宋体"/>
          <w:szCs w:val="24"/>
          <w:lang w:eastAsia="zh-CN"/>
        </w:rPr>
        <w:t xml:space="preserve"> assumption made by RAN1:</w:t>
      </w:r>
    </w:p>
    <w:tbl>
      <w:tblPr>
        <w:tblStyle w:val="a4"/>
        <w:tblW w:w="0" w:type="auto"/>
        <w:tblLook w:val="04A0" w:firstRow="1" w:lastRow="0" w:firstColumn="1" w:lastColumn="0" w:noHBand="0" w:noVBand="1"/>
      </w:tblPr>
      <w:tblGrid>
        <w:gridCol w:w="9286"/>
      </w:tblGrid>
      <w:tr w:rsidR="00B47D42" w:rsidRPr="00B47D42" w:rsidTr="00B47D42">
        <w:tc>
          <w:tcPr>
            <w:tcW w:w="9286" w:type="dxa"/>
            <w:tcBorders>
              <w:top w:val="single" w:sz="4" w:space="0" w:color="000000"/>
              <w:left w:val="single" w:sz="4" w:space="0" w:color="000000"/>
              <w:bottom w:val="single" w:sz="4" w:space="0" w:color="000000"/>
              <w:right w:val="single" w:sz="4" w:space="0" w:color="000000"/>
            </w:tcBorders>
            <w:hideMark/>
          </w:tcPr>
          <w:p w:rsidR="00B47D42" w:rsidRPr="00B47D42" w:rsidRDefault="00B47D42" w:rsidP="00B47D42">
            <w:pPr>
              <w:spacing w:after="120"/>
              <w:jc w:val="both"/>
              <w:rPr>
                <w:rFonts w:eastAsia="等线"/>
                <w:b/>
                <w:bCs/>
                <w:color w:val="00B0F0"/>
                <w:lang w:eastAsia="zh-CN"/>
              </w:rPr>
            </w:pPr>
            <w:r w:rsidRPr="00B47D42">
              <w:rPr>
                <w:rFonts w:eastAsia="等线"/>
                <w:b/>
                <w:bCs/>
                <w:color w:val="00B0F0"/>
              </w:rPr>
              <w:t>Measurement report for LMF-side model inference (implicitly impact data collection for training)</w:t>
            </w:r>
          </w:p>
        </w:tc>
      </w:tr>
    </w:tbl>
    <w:p w:rsidR="00B47D42" w:rsidRPr="00B47D42" w:rsidRDefault="00B47D42" w:rsidP="00B47D42">
      <w:pPr>
        <w:spacing w:beforeLines="50" w:before="120" w:afterLines="0" w:after="120"/>
        <w:jc w:val="both"/>
        <w:rPr>
          <w:rFonts w:eastAsia="宋体"/>
          <w:lang w:val="x-none" w:eastAsia="zh-CN"/>
        </w:rPr>
      </w:pPr>
      <w:r w:rsidRPr="00B47D42">
        <w:rPr>
          <w:rFonts w:eastAsia="宋体"/>
          <w:lang w:val="x-none" w:eastAsia="zh-CN"/>
        </w:rPr>
        <w:t>So LMF should be the</w:t>
      </w:r>
      <w:r w:rsidR="00AB3A4D">
        <w:rPr>
          <w:rFonts w:eastAsia="宋体" w:hint="eastAsia"/>
          <w:lang w:val="x-none" w:eastAsia="zh-CN"/>
        </w:rPr>
        <w:t xml:space="preserve"> (first)</w:t>
      </w:r>
      <w:r w:rsidRPr="00B47D42">
        <w:rPr>
          <w:rFonts w:eastAsia="宋体"/>
          <w:lang w:val="x-none" w:eastAsia="zh-CN"/>
        </w:rPr>
        <w:t xml:space="preserve"> </w:t>
      </w:r>
      <w:r w:rsidR="005A1D14" w:rsidRPr="005A1D14">
        <w:rPr>
          <w:rFonts w:eastAsia="宋体"/>
          <w:lang w:val="x-none" w:eastAsia="zh-CN"/>
        </w:rPr>
        <w:t xml:space="preserve">termination entity </w:t>
      </w:r>
      <w:r w:rsidRPr="00B47D42">
        <w:rPr>
          <w:rFonts w:eastAsia="宋体"/>
          <w:lang w:val="x-none" w:eastAsia="zh-CN"/>
        </w:rPr>
        <w:t xml:space="preserve">of </w:t>
      </w:r>
      <w:proofErr w:type="spellStart"/>
      <w:r w:rsidRPr="00B47D42">
        <w:rPr>
          <w:rFonts w:eastAsia="宋体"/>
          <w:lang w:val="x-none" w:eastAsia="zh-CN"/>
        </w:rPr>
        <w:t>Pos</w:t>
      </w:r>
      <w:proofErr w:type="spellEnd"/>
      <w:r w:rsidRPr="00B47D42">
        <w:rPr>
          <w:rFonts w:eastAsia="宋体"/>
          <w:lang w:val="x-none" w:eastAsia="zh-CN"/>
        </w:rPr>
        <w:t xml:space="preserve"> case</w:t>
      </w:r>
      <w:r w:rsidR="001B2E90">
        <w:rPr>
          <w:rFonts w:eastAsia="宋体" w:hint="eastAsia"/>
          <w:lang w:val="x-none" w:eastAsia="zh-CN"/>
        </w:rPr>
        <w:t xml:space="preserve"> </w:t>
      </w:r>
      <w:r w:rsidRPr="00B47D42">
        <w:rPr>
          <w:rFonts w:eastAsia="宋体"/>
          <w:lang w:val="x-none" w:eastAsia="zh-CN"/>
        </w:rPr>
        <w:t>2b</w:t>
      </w:r>
      <w:r w:rsidR="001B2E90">
        <w:rPr>
          <w:rFonts w:eastAsia="宋体" w:hint="eastAsia"/>
          <w:lang w:val="x-none" w:eastAsia="zh-CN"/>
        </w:rPr>
        <w:t xml:space="preserve"> and 3b</w:t>
      </w:r>
      <w:r w:rsidRPr="00B47D42">
        <w:rPr>
          <w:rFonts w:eastAsia="宋体"/>
          <w:lang w:val="x-none" w:eastAsia="zh-CN"/>
        </w:rPr>
        <w:t>.</w:t>
      </w:r>
    </w:p>
    <w:p w:rsidR="00B47D42" w:rsidRPr="00B47D42" w:rsidRDefault="00B47D42" w:rsidP="00B47D42">
      <w:pPr>
        <w:spacing w:after="120"/>
        <w:jc w:val="both"/>
        <w:rPr>
          <w:rFonts w:eastAsia="宋体"/>
          <w:lang w:eastAsia="zh-CN"/>
        </w:rPr>
      </w:pPr>
      <w:r w:rsidRPr="00B47D42">
        <w:rPr>
          <w:rFonts w:eastAsia="宋体"/>
          <w:lang w:val="x-none" w:eastAsia="zh-CN"/>
        </w:rPr>
        <w:t>For UE</w:t>
      </w:r>
      <w:r w:rsidR="00786867">
        <w:rPr>
          <w:rFonts w:eastAsia="宋体" w:hint="eastAsia"/>
          <w:lang w:val="x-none" w:eastAsia="zh-CN"/>
        </w:rPr>
        <w:t>/gNB-</w:t>
      </w:r>
      <w:r w:rsidRPr="00B47D42">
        <w:rPr>
          <w:rFonts w:eastAsia="宋体"/>
          <w:lang w:val="x-none" w:eastAsia="zh-CN"/>
        </w:rPr>
        <w:t xml:space="preserve">side </w:t>
      </w:r>
      <w:r w:rsidR="001B5AF9">
        <w:rPr>
          <w:rFonts w:eastAsia="宋体" w:hint="eastAsia"/>
          <w:lang w:val="x-none" w:eastAsia="zh-CN"/>
        </w:rPr>
        <w:t xml:space="preserve">model </w:t>
      </w:r>
      <w:r w:rsidRPr="00B47D42">
        <w:rPr>
          <w:rFonts w:eastAsia="宋体"/>
          <w:lang w:val="x-none" w:eastAsia="zh-CN"/>
        </w:rPr>
        <w:t xml:space="preserve">data collection for training, </w:t>
      </w:r>
      <w:r w:rsidRPr="00B47D42">
        <w:rPr>
          <w:rFonts w:eastAsia="宋体"/>
          <w:lang w:eastAsia="zh-CN"/>
        </w:rPr>
        <w:t>RAN1 has the similar assumption, and the report content could be apply for both data collection of inference and training:</w:t>
      </w:r>
    </w:p>
    <w:tbl>
      <w:tblPr>
        <w:tblStyle w:val="a4"/>
        <w:tblW w:w="0" w:type="auto"/>
        <w:tblLook w:val="04A0" w:firstRow="1" w:lastRow="0" w:firstColumn="1" w:lastColumn="0" w:noHBand="0" w:noVBand="1"/>
      </w:tblPr>
      <w:tblGrid>
        <w:gridCol w:w="9286"/>
      </w:tblGrid>
      <w:tr w:rsidR="00B47D42" w:rsidRPr="00B47D42" w:rsidTr="00B47D42">
        <w:tc>
          <w:tcPr>
            <w:tcW w:w="9286" w:type="dxa"/>
            <w:tcBorders>
              <w:top w:val="single" w:sz="4" w:space="0" w:color="000000"/>
              <w:left w:val="single" w:sz="4" w:space="0" w:color="000000"/>
              <w:bottom w:val="single" w:sz="4" w:space="0" w:color="000000"/>
              <w:right w:val="single" w:sz="4" w:space="0" w:color="000000"/>
            </w:tcBorders>
            <w:hideMark/>
          </w:tcPr>
          <w:p w:rsidR="00B47D42" w:rsidRPr="00B47D42" w:rsidRDefault="00B47D42" w:rsidP="00B47D42">
            <w:pPr>
              <w:spacing w:after="120"/>
              <w:jc w:val="both"/>
              <w:rPr>
                <w:rFonts w:eastAsia="宋体"/>
                <w:b/>
                <w:bCs/>
                <w:lang w:eastAsia="zh-CN"/>
              </w:rPr>
            </w:pPr>
            <w:r w:rsidRPr="00B47D42">
              <w:rPr>
                <w:rFonts w:eastAsia="等线"/>
                <w:b/>
                <w:bCs/>
                <w:color w:val="00B0F0"/>
              </w:rPr>
              <w:t>Report from gNB/UE-side model’s inference output (implicitly impact data collection for training)</w:t>
            </w:r>
          </w:p>
        </w:tc>
      </w:tr>
    </w:tbl>
    <w:p w:rsidR="00B47D42" w:rsidRDefault="00B47D42" w:rsidP="00B47D42">
      <w:pPr>
        <w:spacing w:beforeLines="50" w:before="120" w:afterLines="0" w:after="120"/>
        <w:jc w:val="both"/>
        <w:rPr>
          <w:rFonts w:eastAsia="宋体"/>
          <w:lang w:val="x-none" w:eastAsia="zh-CN"/>
        </w:rPr>
      </w:pPr>
      <w:r w:rsidRPr="00B47D42">
        <w:rPr>
          <w:rFonts w:eastAsia="宋体"/>
          <w:lang w:eastAsia="zh-CN"/>
        </w:rPr>
        <w:t xml:space="preserve">So at least for </w:t>
      </w:r>
      <w:proofErr w:type="spellStart"/>
      <w:r w:rsidRPr="00B47D42">
        <w:rPr>
          <w:rFonts w:eastAsia="宋体"/>
          <w:lang w:eastAsia="zh-CN"/>
        </w:rPr>
        <w:t>Pos</w:t>
      </w:r>
      <w:proofErr w:type="spellEnd"/>
      <w:r w:rsidRPr="00B47D42">
        <w:rPr>
          <w:rFonts w:eastAsia="宋体"/>
          <w:lang w:eastAsia="zh-CN"/>
        </w:rPr>
        <w:t xml:space="preserve"> use case, in order to standardize the process flow among different cases and among different LCM steps (e.g. inference, training), LMF should be the </w:t>
      </w:r>
      <w:r w:rsidR="002B2622">
        <w:rPr>
          <w:rFonts w:eastAsia="宋体" w:hint="eastAsia"/>
          <w:lang w:eastAsia="zh-CN"/>
        </w:rPr>
        <w:t xml:space="preserve">(first) </w:t>
      </w:r>
      <w:r w:rsidR="005A1D14" w:rsidRPr="005A1D14">
        <w:rPr>
          <w:rFonts w:eastAsia="宋体"/>
          <w:lang w:eastAsia="zh-CN"/>
        </w:rPr>
        <w:t xml:space="preserve">termination entity </w:t>
      </w:r>
      <w:r w:rsidRPr="00B47D42">
        <w:rPr>
          <w:rFonts w:eastAsia="宋体"/>
          <w:lang w:eastAsia="zh-CN"/>
        </w:rPr>
        <w:t xml:space="preserve">of training data collection of both UE side model training and </w:t>
      </w:r>
      <w:r w:rsidR="007A1EB6">
        <w:rPr>
          <w:rFonts w:eastAsia="宋体" w:hint="eastAsia"/>
          <w:lang w:eastAsia="zh-CN"/>
        </w:rPr>
        <w:t>gNB/LMF</w:t>
      </w:r>
      <w:r w:rsidRPr="00B47D42">
        <w:rPr>
          <w:rFonts w:eastAsia="宋体"/>
          <w:lang w:eastAsia="zh-CN"/>
        </w:rPr>
        <w:t xml:space="preserve"> side model training</w:t>
      </w:r>
      <w:r w:rsidRPr="00B47D42">
        <w:rPr>
          <w:rFonts w:eastAsia="宋体"/>
          <w:lang w:val="x-none" w:eastAsia="zh-CN"/>
        </w:rPr>
        <w:t>, at least inside the 3GPP system</w:t>
      </w:r>
      <w:r w:rsidRPr="00B47D42">
        <w:rPr>
          <w:rFonts w:eastAsia="宋体"/>
          <w:lang w:eastAsia="zh-CN"/>
        </w:rPr>
        <w:t>.</w:t>
      </w:r>
      <w:r w:rsidRPr="00B47D42">
        <w:rPr>
          <w:rFonts w:eastAsia="宋体"/>
          <w:lang w:val="x-none" w:eastAsia="zh-CN"/>
        </w:rPr>
        <w:t xml:space="preserve"> Whether LMF will transfer the training data to a server outside 3GPP system is out of RAN2 scope for positioning use case.</w:t>
      </w:r>
    </w:p>
    <w:p w:rsidR="00B47D42" w:rsidRPr="00B47D42" w:rsidRDefault="00B47D42" w:rsidP="00B47D42">
      <w:pPr>
        <w:spacing w:after="120"/>
        <w:jc w:val="both"/>
        <w:rPr>
          <w:rFonts w:eastAsia="宋体"/>
          <w:b/>
          <w:lang w:val="x-none" w:eastAsia="zh-CN"/>
        </w:rPr>
      </w:pPr>
      <w:r w:rsidRPr="00B47D42">
        <w:rPr>
          <w:rFonts w:eastAsia="宋体"/>
          <w:b/>
          <w:lang w:val="x-none" w:eastAsia="zh-CN"/>
        </w:rPr>
        <w:t xml:space="preserve">Proposal </w:t>
      </w:r>
      <w:r w:rsidR="00F85D28">
        <w:rPr>
          <w:rFonts w:eastAsia="宋体" w:hint="eastAsia"/>
          <w:b/>
          <w:lang w:val="x-none" w:eastAsia="zh-CN"/>
        </w:rPr>
        <w:t>3</w:t>
      </w:r>
      <w:r w:rsidRPr="00B47D42">
        <w:rPr>
          <w:rFonts w:eastAsia="宋体"/>
          <w:b/>
          <w:lang w:val="x-none" w:eastAsia="zh-CN"/>
        </w:rPr>
        <w:t xml:space="preserve">: </w:t>
      </w:r>
      <w:r w:rsidR="00931D3C">
        <w:rPr>
          <w:rFonts w:eastAsia="宋体" w:hint="eastAsia"/>
          <w:b/>
          <w:lang w:val="x-none" w:eastAsia="zh-CN"/>
        </w:rPr>
        <w:t xml:space="preserve">For </w:t>
      </w:r>
      <w:proofErr w:type="spellStart"/>
      <w:r w:rsidR="00931D3C">
        <w:rPr>
          <w:rFonts w:eastAsia="宋体" w:hint="eastAsia"/>
          <w:b/>
          <w:lang w:val="x-none" w:eastAsia="zh-CN"/>
        </w:rPr>
        <w:t>Pos</w:t>
      </w:r>
      <w:proofErr w:type="spellEnd"/>
      <w:r w:rsidR="00931D3C">
        <w:rPr>
          <w:rFonts w:eastAsia="宋体" w:hint="eastAsia"/>
          <w:b/>
          <w:lang w:val="x-none" w:eastAsia="zh-CN"/>
        </w:rPr>
        <w:t xml:space="preserve"> use case, </w:t>
      </w:r>
      <w:r w:rsidRPr="00B47D42">
        <w:rPr>
          <w:rFonts w:eastAsia="宋体"/>
          <w:b/>
          <w:lang w:val="x-none" w:eastAsia="zh-CN"/>
        </w:rPr>
        <w:t xml:space="preserve">LMF could be the </w:t>
      </w:r>
      <w:r w:rsidR="00335C85" w:rsidRPr="00335C85">
        <w:rPr>
          <w:rFonts w:eastAsia="宋体"/>
          <w:b/>
          <w:lang w:val="x-none" w:eastAsia="zh-CN"/>
        </w:rPr>
        <w:t>first termination entity</w:t>
      </w:r>
      <w:r w:rsidR="00335C85">
        <w:rPr>
          <w:rFonts w:eastAsia="宋体" w:hint="eastAsia"/>
          <w:b/>
          <w:lang w:val="x-none" w:eastAsia="zh-CN"/>
        </w:rPr>
        <w:t xml:space="preserve"> </w:t>
      </w:r>
      <w:r w:rsidRPr="00B47D42">
        <w:rPr>
          <w:rFonts w:eastAsia="宋体"/>
          <w:b/>
          <w:lang w:val="x-none" w:eastAsia="zh-CN"/>
        </w:rPr>
        <w:t>of training data collection of UE side model training to align with the process flow of NW side training data collection for positioning use case, at least inside the 3GPP system.</w:t>
      </w:r>
    </w:p>
    <w:p w:rsidR="00B47D42" w:rsidRPr="00B47D42" w:rsidRDefault="00B47D42" w:rsidP="00B47D42">
      <w:pPr>
        <w:spacing w:after="120"/>
        <w:jc w:val="both"/>
        <w:rPr>
          <w:rFonts w:eastAsia="宋体"/>
          <w:lang w:val="x-none" w:eastAsia="zh-CN"/>
        </w:rPr>
      </w:pPr>
      <w:r w:rsidRPr="00B47D42">
        <w:rPr>
          <w:rFonts w:eastAsia="宋体"/>
          <w:lang w:val="x-none" w:eastAsia="zh-CN"/>
        </w:rPr>
        <w:t>The legacy mechanism of LPP could be reused to carry the report content. Take case 2a for example. For model inference/training, RAN1 has the agreements as below:</w:t>
      </w:r>
    </w:p>
    <w:tbl>
      <w:tblPr>
        <w:tblStyle w:val="a4"/>
        <w:tblW w:w="0" w:type="auto"/>
        <w:tblLook w:val="04A0" w:firstRow="1" w:lastRow="0" w:firstColumn="1" w:lastColumn="0" w:noHBand="0" w:noVBand="1"/>
      </w:tblPr>
      <w:tblGrid>
        <w:gridCol w:w="9286"/>
      </w:tblGrid>
      <w:tr w:rsidR="00B47D42" w:rsidRPr="00B47D42" w:rsidTr="00B47D42">
        <w:tc>
          <w:tcPr>
            <w:tcW w:w="9286" w:type="dxa"/>
            <w:tcBorders>
              <w:top w:val="single" w:sz="4" w:space="0" w:color="000000"/>
              <w:left w:val="single" w:sz="4" w:space="0" w:color="000000"/>
              <w:bottom w:val="single" w:sz="4" w:space="0" w:color="000000"/>
              <w:right w:val="single" w:sz="4" w:space="0" w:color="000000"/>
            </w:tcBorders>
            <w:hideMark/>
          </w:tcPr>
          <w:p w:rsidR="00B47D42" w:rsidRPr="00B47D42" w:rsidRDefault="00B47D42" w:rsidP="00B47D42">
            <w:pPr>
              <w:widowControl w:val="0"/>
              <w:spacing w:after="120"/>
              <w:jc w:val="both"/>
              <w:rPr>
                <w:rFonts w:eastAsia="等线"/>
                <w:b/>
                <w:bCs/>
                <w:kern w:val="2"/>
                <w:sz w:val="21"/>
                <w:szCs w:val="22"/>
                <w:highlight w:val="green"/>
                <w:lang w:eastAsia="zh-CN"/>
              </w:rPr>
            </w:pPr>
            <w:r w:rsidRPr="00B47D42">
              <w:rPr>
                <w:rFonts w:eastAsia="等线"/>
                <w:b/>
                <w:bCs/>
                <w:kern w:val="2"/>
                <w:sz w:val="21"/>
                <w:szCs w:val="22"/>
                <w:highlight w:val="green"/>
                <w:lang w:eastAsia="zh-CN"/>
              </w:rPr>
              <w:t>Agreement</w:t>
            </w:r>
          </w:p>
          <w:p w:rsidR="00B47D42" w:rsidRPr="00B47D42" w:rsidRDefault="00B47D42" w:rsidP="00B47D42">
            <w:pPr>
              <w:widowControl w:val="0"/>
              <w:spacing w:after="120"/>
              <w:jc w:val="both"/>
              <w:rPr>
                <w:rFonts w:eastAsia="宋体"/>
                <w:kern w:val="2"/>
                <w:lang w:eastAsia="zh-CN"/>
              </w:rPr>
            </w:pPr>
            <w:r w:rsidRPr="00B47D42">
              <w:rPr>
                <w:rFonts w:eastAsia="宋体"/>
                <w:kern w:val="2"/>
                <w:lang w:eastAsia="zh-CN"/>
              </w:rPr>
              <w:t xml:space="preserve">For AI/ML assisted positioning Case 2a, at least LOS/NLOS indicator and/or timing information are supported for reporting. </w:t>
            </w:r>
          </w:p>
          <w:p w:rsidR="00B47D42" w:rsidRPr="00B47D42" w:rsidRDefault="00B47D42" w:rsidP="00B47D42">
            <w:pPr>
              <w:widowControl w:val="0"/>
              <w:numPr>
                <w:ilvl w:val="0"/>
                <w:numId w:val="47"/>
              </w:numPr>
              <w:spacing w:after="120"/>
              <w:jc w:val="both"/>
              <w:rPr>
                <w:rFonts w:eastAsia="Calibri"/>
                <w:lang w:eastAsia="en-GB"/>
              </w:rPr>
            </w:pPr>
            <w:r w:rsidRPr="00B47D42">
              <w:rPr>
                <w:rFonts w:eastAsia="Calibri"/>
                <w:lang w:eastAsia="en-GB"/>
              </w:rPr>
              <w:t>If LOS/NLOS indicator is reported, the indicator can be reported as soft indicator or hard indicator as defined in 38.214.</w:t>
            </w:r>
          </w:p>
          <w:p w:rsidR="00B47D42" w:rsidRPr="00B47D42" w:rsidRDefault="00B47D42" w:rsidP="00B47D42">
            <w:pPr>
              <w:widowControl w:val="0"/>
              <w:numPr>
                <w:ilvl w:val="0"/>
                <w:numId w:val="47"/>
              </w:numPr>
              <w:spacing w:after="120"/>
              <w:jc w:val="both"/>
              <w:rPr>
                <w:rFonts w:eastAsia="Calibri"/>
                <w:lang w:eastAsia="en-GB"/>
              </w:rPr>
            </w:pPr>
            <w:r w:rsidRPr="00B47D42">
              <w:rPr>
                <w:rFonts w:eastAsia="Calibri"/>
                <w:lang w:eastAsia="en-GB"/>
              </w:rPr>
              <w:t>If timing information is reported, the timing information at least can be reported via DL RSTD or UE Rx-</w:t>
            </w:r>
            <w:proofErr w:type="spellStart"/>
            <w:r w:rsidRPr="00B47D42">
              <w:rPr>
                <w:rFonts w:eastAsia="Calibri"/>
                <w:lang w:eastAsia="en-GB"/>
              </w:rPr>
              <w:t>Tx</w:t>
            </w:r>
            <w:proofErr w:type="spellEnd"/>
            <w:r w:rsidRPr="00B47D42">
              <w:rPr>
                <w:rFonts w:eastAsia="Calibri"/>
                <w:lang w:eastAsia="en-GB"/>
              </w:rPr>
              <w:t xml:space="preserve"> time difference as defined in 38.215.</w:t>
            </w:r>
          </w:p>
          <w:p w:rsidR="00B47D42" w:rsidRPr="00B47D42" w:rsidRDefault="00B47D42" w:rsidP="00B47D42">
            <w:pPr>
              <w:widowControl w:val="0"/>
              <w:numPr>
                <w:ilvl w:val="0"/>
                <w:numId w:val="47"/>
              </w:numPr>
              <w:spacing w:after="120"/>
              <w:jc w:val="both"/>
              <w:rPr>
                <w:rFonts w:eastAsia="宋体"/>
                <w:lang w:val="x-none" w:eastAsia="zh-CN"/>
              </w:rPr>
            </w:pPr>
            <w:r w:rsidRPr="00B47D42">
              <w:rPr>
                <w:rFonts w:eastAsia="Calibri"/>
                <w:lang w:eastAsia="en-GB"/>
              </w:rPr>
              <w:t>Note: details of the report are pending further discussion.</w:t>
            </w:r>
          </w:p>
        </w:tc>
      </w:tr>
    </w:tbl>
    <w:p w:rsidR="00B47D42" w:rsidRPr="00B47D42" w:rsidRDefault="00B47D42" w:rsidP="00B47D42">
      <w:pPr>
        <w:spacing w:beforeLines="50" w:before="120" w:afterLines="0" w:after="120"/>
        <w:jc w:val="both"/>
        <w:rPr>
          <w:rFonts w:eastAsia="宋体"/>
          <w:lang w:eastAsia="zh-CN"/>
        </w:rPr>
      </w:pPr>
      <w:r w:rsidRPr="00B47D42">
        <w:rPr>
          <w:rFonts w:eastAsia="宋体"/>
          <w:lang w:eastAsia="zh-CN"/>
        </w:rPr>
        <w:t>Since the legacy LPP message of “</w:t>
      </w:r>
      <w:proofErr w:type="spellStart"/>
      <w:r w:rsidRPr="00B47D42">
        <w:rPr>
          <w:rFonts w:eastAsia="宋体"/>
          <w:i/>
          <w:lang w:eastAsia="zh-CN"/>
        </w:rPr>
        <w:t>ProvideLocationInformation</w:t>
      </w:r>
      <w:proofErr w:type="spellEnd"/>
      <w:r w:rsidRPr="00B47D42">
        <w:rPr>
          <w:rFonts w:eastAsia="宋体"/>
          <w:lang w:eastAsia="zh-CN"/>
        </w:rPr>
        <w:t>” is used by the target device to provide positioning measurements or position estimates to the location server, so for case 2a, it seems reasonable to reuse the legacy report content in this message:</w:t>
      </w:r>
    </w:p>
    <w:p w:rsidR="00B47D42" w:rsidRPr="00B47D42" w:rsidRDefault="00B47D42" w:rsidP="00B47D42">
      <w:pPr>
        <w:numPr>
          <w:ilvl w:val="0"/>
          <w:numId w:val="48"/>
        </w:numPr>
        <w:spacing w:afterLines="0" w:after="120"/>
        <w:jc w:val="both"/>
        <w:rPr>
          <w:rFonts w:eastAsia="宋体" w:cs="Times"/>
          <w:lang w:val="en-GB" w:eastAsia="zh-CN"/>
        </w:rPr>
      </w:pPr>
      <w:r w:rsidRPr="00B47D42">
        <w:rPr>
          <w:rFonts w:eastAsia="宋体" w:cs="Times"/>
          <w:lang w:val="en-GB" w:eastAsia="zh-CN"/>
        </w:rPr>
        <w:t xml:space="preserve">For NR DL-TDOA positioning, the </w:t>
      </w:r>
      <w:r w:rsidRPr="00B47D42">
        <w:rPr>
          <w:rFonts w:eastAsia="宋体" w:cs="Times"/>
          <w:i/>
          <w:lang w:val="en-GB" w:eastAsia="zh-CN"/>
        </w:rPr>
        <w:t>nr-RSTD</w:t>
      </w:r>
      <w:r w:rsidRPr="00B47D42">
        <w:rPr>
          <w:rFonts w:eastAsia="宋体" w:cs="Times"/>
          <w:lang w:val="en-GB" w:eastAsia="zh-CN"/>
        </w:rPr>
        <w:t xml:space="preserve"> and </w:t>
      </w:r>
      <w:r w:rsidRPr="00B47D42">
        <w:rPr>
          <w:rFonts w:eastAsia="宋体" w:cs="Times"/>
          <w:i/>
          <w:lang w:val="en-GB" w:eastAsia="zh-CN"/>
        </w:rPr>
        <w:t>nr-los-</w:t>
      </w:r>
      <w:proofErr w:type="spellStart"/>
      <w:r w:rsidRPr="00B47D42">
        <w:rPr>
          <w:rFonts w:eastAsia="宋体" w:cs="Times"/>
          <w:i/>
          <w:lang w:val="en-GB" w:eastAsia="zh-CN"/>
        </w:rPr>
        <w:t>nlos</w:t>
      </w:r>
      <w:proofErr w:type="spellEnd"/>
      <w:r w:rsidRPr="00B47D42">
        <w:rPr>
          <w:rFonts w:eastAsia="宋体" w:cs="Times"/>
          <w:i/>
          <w:lang w:val="en-GB" w:eastAsia="zh-CN"/>
        </w:rPr>
        <w:t>-Indicator</w:t>
      </w:r>
      <w:r w:rsidRPr="00B47D42">
        <w:rPr>
          <w:rFonts w:eastAsia="宋体" w:cs="Times"/>
          <w:lang w:val="en-GB" w:eastAsia="zh-CN"/>
        </w:rPr>
        <w:t xml:space="preserve"> in </w:t>
      </w:r>
      <w:r w:rsidRPr="00B47D42">
        <w:rPr>
          <w:rFonts w:eastAsia="宋体" w:cs="Times"/>
          <w:i/>
          <w:lang w:val="en-GB" w:eastAsia="zh-CN"/>
        </w:rPr>
        <w:t>nr-DL-TDOA-</w:t>
      </w:r>
      <w:proofErr w:type="spellStart"/>
      <w:r w:rsidRPr="00B47D42">
        <w:rPr>
          <w:rFonts w:eastAsia="宋体" w:cs="Times"/>
          <w:i/>
          <w:lang w:val="en-GB" w:eastAsia="zh-CN"/>
        </w:rPr>
        <w:t>ProvideLocationInformation</w:t>
      </w:r>
      <w:proofErr w:type="spellEnd"/>
      <w:r w:rsidRPr="00B47D42">
        <w:rPr>
          <w:rFonts w:eastAsia="宋体" w:cs="Times"/>
          <w:lang w:val="en-GB" w:eastAsia="zh-CN"/>
        </w:rPr>
        <w:t xml:space="preserve"> in </w:t>
      </w:r>
      <w:proofErr w:type="spellStart"/>
      <w:r w:rsidRPr="00B47D42">
        <w:rPr>
          <w:rFonts w:eastAsia="宋体" w:cs="Times"/>
          <w:i/>
          <w:lang w:val="en-GB" w:eastAsia="zh-CN"/>
        </w:rPr>
        <w:t>ProvideLocationInformation</w:t>
      </w:r>
      <w:proofErr w:type="spellEnd"/>
      <w:r w:rsidRPr="00B47D42">
        <w:rPr>
          <w:rFonts w:eastAsia="宋体" w:cs="Times"/>
          <w:lang w:val="en-GB" w:eastAsia="zh-CN"/>
        </w:rPr>
        <w:t xml:space="preserve"> message can be reused;</w:t>
      </w:r>
    </w:p>
    <w:p w:rsidR="00B47D42" w:rsidRPr="00B47D42" w:rsidRDefault="00B47D42" w:rsidP="00B47D42">
      <w:pPr>
        <w:numPr>
          <w:ilvl w:val="0"/>
          <w:numId w:val="48"/>
        </w:numPr>
        <w:spacing w:afterLines="0" w:after="120"/>
        <w:jc w:val="both"/>
        <w:rPr>
          <w:rFonts w:eastAsia="宋体" w:cs="Times"/>
          <w:lang w:val="en-GB" w:eastAsia="zh-CN"/>
        </w:rPr>
      </w:pPr>
      <w:r w:rsidRPr="00B47D42">
        <w:rPr>
          <w:rFonts w:eastAsia="宋体" w:cs="Times"/>
          <w:lang w:val="en-GB" w:eastAsia="zh-CN"/>
        </w:rPr>
        <w:t xml:space="preserve">For NR Multi-RTT positioning, the </w:t>
      </w:r>
      <w:r w:rsidRPr="00B47D42">
        <w:rPr>
          <w:rFonts w:eastAsia="宋体" w:cs="Times"/>
          <w:i/>
          <w:lang w:val="en-GB" w:eastAsia="zh-CN"/>
        </w:rPr>
        <w:t>nr-UE-</w:t>
      </w:r>
      <w:proofErr w:type="spellStart"/>
      <w:r w:rsidRPr="00B47D42">
        <w:rPr>
          <w:rFonts w:eastAsia="宋体" w:cs="Times"/>
          <w:i/>
          <w:lang w:val="en-GB" w:eastAsia="zh-CN"/>
        </w:rPr>
        <w:t>RxTxTimeDiff</w:t>
      </w:r>
      <w:proofErr w:type="spellEnd"/>
      <w:r w:rsidRPr="00B47D42">
        <w:rPr>
          <w:rFonts w:eastAsia="宋体" w:cs="Times"/>
          <w:lang w:val="en-GB" w:eastAsia="zh-CN"/>
        </w:rPr>
        <w:t xml:space="preserve"> and </w:t>
      </w:r>
      <w:r w:rsidRPr="00B47D42">
        <w:rPr>
          <w:rFonts w:eastAsia="宋体" w:cs="Times"/>
          <w:i/>
          <w:lang w:val="en-GB" w:eastAsia="zh-CN"/>
        </w:rPr>
        <w:t>nr-los-</w:t>
      </w:r>
      <w:proofErr w:type="spellStart"/>
      <w:r w:rsidRPr="00B47D42">
        <w:rPr>
          <w:rFonts w:eastAsia="宋体" w:cs="Times"/>
          <w:i/>
          <w:lang w:val="en-GB" w:eastAsia="zh-CN"/>
        </w:rPr>
        <w:t>nlos</w:t>
      </w:r>
      <w:proofErr w:type="spellEnd"/>
      <w:r w:rsidRPr="00B47D42">
        <w:rPr>
          <w:rFonts w:eastAsia="宋体" w:cs="Times"/>
          <w:i/>
          <w:lang w:val="en-GB" w:eastAsia="zh-CN"/>
        </w:rPr>
        <w:t>-Indicator</w:t>
      </w:r>
      <w:r w:rsidRPr="00B47D42">
        <w:rPr>
          <w:rFonts w:eastAsia="宋体" w:cs="Times"/>
          <w:lang w:val="en-GB" w:eastAsia="zh-CN"/>
        </w:rPr>
        <w:t xml:space="preserve"> in </w:t>
      </w:r>
      <w:r w:rsidRPr="00B47D42">
        <w:rPr>
          <w:rFonts w:eastAsia="宋体" w:cs="Times"/>
          <w:i/>
          <w:lang w:val="en-GB" w:eastAsia="zh-CN"/>
        </w:rPr>
        <w:t>nr-Multi-RTT-</w:t>
      </w:r>
      <w:proofErr w:type="spellStart"/>
      <w:r w:rsidRPr="00B47D42">
        <w:rPr>
          <w:rFonts w:eastAsia="宋体" w:cs="Times"/>
          <w:i/>
          <w:lang w:val="en-GB" w:eastAsia="zh-CN"/>
        </w:rPr>
        <w:t>ProvideLocationInformation</w:t>
      </w:r>
      <w:proofErr w:type="spellEnd"/>
      <w:r w:rsidRPr="00B47D42">
        <w:rPr>
          <w:rFonts w:eastAsia="宋体" w:cs="Times"/>
          <w:lang w:val="en-GB" w:eastAsia="zh-CN"/>
        </w:rPr>
        <w:t xml:space="preserve"> in </w:t>
      </w:r>
      <w:proofErr w:type="spellStart"/>
      <w:r w:rsidRPr="00B47D42">
        <w:rPr>
          <w:rFonts w:eastAsia="宋体" w:cs="Times"/>
          <w:i/>
          <w:lang w:val="en-GB" w:eastAsia="zh-CN"/>
        </w:rPr>
        <w:t>ProvideLocationInformation</w:t>
      </w:r>
      <w:proofErr w:type="spellEnd"/>
      <w:r w:rsidRPr="00B47D42">
        <w:rPr>
          <w:rFonts w:eastAsia="宋体" w:cs="Times"/>
          <w:lang w:val="en-GB" w:eastAsia="zh-CN"/>
        </w:rPr>
        <w:t xml:space="preserve"> message can be reused.</w:t>
      </w:r>
    </w:p>
    <w:p w:rsidR="00B47D42" w:rsidRPr="00B47D42" w:rsidRDefault="00B47D42" w:rsidP="00B47D42">
      <w:pPr>
        <w:spacing w:after="120"/>
        <w:jc w:val="both"/>
        <w:rPr>
          <w:rFonts w:eastAsia="宋体"/>
          <w:b/>
          <w:lang w:val="x-none" w:eastAsia="zh-CN"/>
        </w:rPr>
      </w:pPr>
      <w:r w:rsidRPr="00B47D42">
        <w:rPr>
          <w:rFonts w:eastAsia="宋体"/>
          <w:b/>
          <w:lang w:val="x-none" w:eastAsia="zh-CN"/>
        </w:rPr>
        <w:t xml:space="preserve">Proposal </w:t>
      </w:r>
      <w:r w:rsidR="00F85D28">
        <w:rPr>
          <w:rFonts w:eastAsia="宋体" w:hint="eastAsia"/>
          <w:b/>
          <w:lang w:val="x-none" w:eastAsia="zh-CN"/>
        </w:rPr>
        <w:t>4</w:t>
      </w:r>
      <w:r w:rsidRPr="00B47D42">
        <w:rPr>
          <w:rFonts w:eastAsia="宋体"/>
          <w:b/>
          <w:lang w:val="x-none" w:eastAsia="zh-CN"/>
        </w:rPr>
        <w:t xml:space="preserve">: </w:t>
      </w:r>
      <w:r w:rsidR="00B66378">
        <w:rPr>
          <w:rFonts w:eastAsia="宋体" w:hint="eastAsia"/>
          <w:b/>
          <w:lang w:val="x-none" w:eastAsia="zh-CN"/>
        </w:rPr>
        <w:t>F</w:t>
      </w:r>
      <w:r w:rsidR="00B66378" w:rsidRPr="00B47D42">
        <w:rPr>
          <w:rFonts w:eastAsia="宋体"/>
          <w:b/>
          <w:lang w:val="x-none" w:eastAsia="zh-CN"/>
        </w:rPr>
        <w:t xml:space="preserve">or </w:t>
      </w:r>
      <w:proofErr w:type="spellStart"/>
      <w:r w:rsidR="00B66378">
        <w:rPr>
          <w:rFonts w:eastAsia="宋体" w:hint="eastAsia"/>
          <w:b/>
          <w:lang w:val="x-none" w:eastAsia="zh-CN"/>
        </w:rPr>
        <w:t>Pos</w:t>
      </w:r>
      <w:proofErr w:type="spellEnd"/>
      <w:r w:rsidR="00B66378" w:rsidRPr="00B47D42">
        <w:rPr>
          <w:rFonts w:eastAsia="宋体"/>
          <w:b/>
          <w:lang w:val="x-none" w:eastAsia="zh-CN"/>
        </w:rPr>
        <w:t xml:space="preserve"> use case</w:t>
      </w:r>
      <w:r w:rsidR="00B66378">
        <w:rPr>
          <w:rFonts w:eastAsia="宋体" w:hint="eastAsia"/>
          <w:b/>
          <w:lang w:val="x-none" w:eastAsia="zh-CN"/>
        </w:rPr>
        <w:t>,</w:t>
      </w:r>
      <w:r w:rsidR="00B66378" w:rsidRPr="00B47D42">
        <w:rPr>
          <w:rFonts w:eastAsia="宋体"/>
          <w:b/>
          <w:lang w:val="x-none" w:eastAsia="zh-CN"/>
        </w:rPr>
        <w:t xml:space="preserve"> </w:t>
      </w:r>
      <w:r w:rsidR="00B66378">
        <w:rPr>
          <w:rFonts w:eastAsia="宋体" w:hint="eastAsia"/>
          <w:b/>
          <w:lang w:val="x-none" w:eastAsia="zh-CN"/>
        </w:rPr>
        <w:t>r</w:t>
      </w:r>
      <w:r w:rsidRPr="00B47D42">
        <w:rPr>
          <w:rFonts w:eastAsia="宋体"/>
          <w:b/>
          <w:lang w:val="x-none" w:eastAsia="zh-CN"/>
        </w:rPr>
        <w:t xml:space="preserve">euse legacy report content in LPP message for UE-side model training </w:t>
      </w:r>
      <w:r w:rsidR="00F1386D">
        <w:rPr>
          <w:rFonts w:eastAsia="宋体" w:hint="eastAsia"/>
          <w:b/>
          <w:lang w:val="x-none" w:eastAsia="zh-CN"/>
        </w:rPr>
        <w:t>data collection</w:t>
      </w:r>
      <w:r w:rsidR="004714A1">
        <w:rPr>
          <w:rFonts w:eastAsia="宋体" w:hint="eastAsia"/>
          <w:b/>
          <w:lang w:val="x-none" w:eastAsia="zh-CN"/>
        </w:rPr>
        <w:t xml:space="preserve"> from UE to LMF</w:t>
      </w:r>
      <w:r w:rsidRPr="00B47D42">
        <w:rPr>
          <w:rFonts w:eastAsia="宋体"/>
          <w:b/>
          <w:lang w:val="x-none" w:eastAsia="zh-CN"/>
        </w:rPr>
        <w:t>.</w:t>
      </w:r>
    </w:p>
    <w:p w:rsidR="00B47D42" w:rsidRPr="00B47D42" w:rsidRDefault="0064093A" w:rsidP="003B1315">
      <w:pPr>
        <w:spacing w:beforeLines="50" w:before="120" w:after="120"/>
        <w:jc w:val="both"/>
        <w:rPr>
          <w:rFonts w:eastAsiaTheme="minorEastAsia"/>
          <w:b/>
          <w:i/>
          <w:u w:val="single"/>
          <w:shd w:val="pct15" w:color="auto" w:fill="FFFFFF"/>
          <w:lang w:val="x-none" w:eastAsia="zh-CN"/>
        </w:rPr>
      </w:pPr>
      <w:r w:rsidRPr="00B47D42">
        <w:rPr>
          <w:rFonts w:eastAsiaTheme="minorEastAsia"/>
          <w:b/>
          <w:i/>
          <w:u w:val="single"/>
          <w:shd w:val="pct15" w:color="auto" w:fill="FFFFFF"/>
          <w:lang w:val="x-none" w:eastAsia="zh-CN"/>
        </w:rPr>
        <w:t>UE</w:t>
      </w:r>
      <w:r w:rsidRPr="003B1315">
        <w:rPr>
          <w:rFonts w:eastAsiaTheme="minorEastAsia"/>
          <w:b/>
          <w:i/>
          <w:u w:val="single"/>
          <w:shd w:val="pct15" w:color="auto" w:fill="FFFFFF"/>
          <w:lang w:val="x-none" w:eastAsia="zh-CN"/>
        </w:rPr>
        <w:t>-side model</w:t>
      </w:r>
      <w:r w:rsidRPr="003B1315">
        <w:rPr>
          <w:rFonts w:eastAsiaTheme="minorEastAsia" w:hint="eastAsia"/>
          <w:b/>
          <w:i/>
          <w:u w:val="single"/>
          <w:shd w:val="pct15" w:color="auto" w:fill="FFFFFF"/>
          <w:lang w:val="x-none" w:eastAsia="zh-CN"/>
        </w:rPr>
        <w:t xml:space="preserve"> </w:t>
      </w:r>
      <w:r w:rsidRPr="00B47D42">
        <w:rPr>
          <w:rFonts w:eastAsiaTheme="minorEastAsia"/>
          <w:b/>
          <w:i/>
          <w:u w:val="single"/>
          <w:shd w:val="pct15" w:color="auto" w:fill="FFFFFF"/>
          <w:lang w:val="x-none" w:eastAsia="zh-CN"/>
        </w:rPr>
        <w:t xml:space="preserve">training </w:t>
      </w:r>
      <w:r w:rsidRPr="003B1315">
        <w:rPr>
          <w:rFonts w:eastAsiaTheme="minorEastAsia" w:hint="eastAsia"/>
          <w:b/>
          <w:i/>
          <w:u w:val="single"/>
          <w:shd w:val="pct15" w:color="auto" w:fill="FFFFFF"/>
          <w:lang w:val="x-none" w:eastAsia="zh-CN"/>
        </w:rPr>
        <w:t>data</w:t>
      </w:r>
      <w:r w:rsidRPr="00B47D42">
        <w:rPr>
          <w:rFonts w:eastAsiaTheme="minorEastAsia"/>
          <w:b/>
          <w:i/>
          <w:u w:val="single"/>
          <w:shd w:val="pct15" w:color="auto" w:fill="FFFFFF"/>
          <w:lang w:val="x-none" w:eastAsia="zh-CN"/>
        </w:rPr>
        <w:t xml:space="preserve"> collect</w:t>
      </w:r>
      <w:r w:rsidRPr="003B1315">
        <w:rPr>
          <w:rFonts w:eastAsiaTheme="minorEastAsia" w:hint="eastAsia"/>
          <w:b/>
          <w:i/>
          <w:u w:val="single"/>
          <w:shd w:val="pct15" w:color="auto" w:fill="FFFFFF"/>
          <w:lang w:val="x-none" w:eastAsia="zh-CN"/>
        </w:rPr>
        <w:t>ion</w:t>
      </w:r>
      <w:r w:rsidRPr="00B47D42">
        <w:rPr>
          <w:rFonts w:eastAsiaTheme="minorEastAsia"/>
          <w:b/>
          <w:i/>
          <w:u w:val="single"/>
          <w:shd w:val="pct15" w:color="auto" w:fill="FFFFFF"/>
          <w:lang w:val="x-none" w:eastAsia="zh-CN"/>
        </w:rPr>
        <w:t xml:space="preserve"> </w:t>
      </w:r>
      <w:r w:rsidR="00BA65FF" w:rsidRPr="003B1315">
        <w:rPr>
          <w:rFonts w:eastAsiaTheme="minorEastAsia" w:hint="eastAsia"/>
          <w:b/>
          <w:i/>
          <w:u w:val="single"/>
          <w:shd w:val="pct15" w:color="auto" w:fill="FFFFFF"/>
          <w:lang w:val="x-none" w:eastAsia="zh-CN"/>
        </w:rPr>
        <w:t>for BM use case</w:t>
      </w:r>
    </w:p>
    <w:p w:rsidR="00B47D42" w:rsidRPr="00B47D42" w:rsidRDefault="005E2943" w:rsidP="0047584A">
      <w:pPr>
        <w:spacing w:after="120"/>
        <w:jc w:val="both"/>
        <w:rPr>
          <w:rFonts w:eastAsia="宋体"/>
          <w:lang w:eastAsia="zh-CN"/>
        </w:rPr>
      </w:pPr>
      <w:r w:rsidRPr="00B47D42">
        <w:rPr>
          <w:rFonts w:eastAsia="宋体"/>
          <w:lang w:val="x-none" w:eastAsia="zh-CN"/>
        </w:rPr>
        <w:t xml:space="preserve">If the training of a NW side model is to be performed at the network </w:t>
      </w:r>
      <w:r w:rsidR="004C5339">
        <w:rPr>
          <w:rFonts w:eastAsia="宋体" w:hint="eastAsia"/>
          <w:lang w:val="x-none" w:eastAsia="zh-CN"/>
        </w:rPr>
        <w:t>side node</w:t>
      </w:r>
      <w:r w:rsidRPr="00B47D42">
        <w:rPr>
          <w:rFonts w:eastAsia="宋体"/>
          <w:lang w:val="x-none" w:eastAsia="zh-CN"/>
        </w:rPr>
        <w:t xml:space="preserve">, then we think the </w:t>
      </w:r>
      <w:r w:rsidR="009C62A3">
        <w:rPr>
          <w:rFonts w:eastAsia="宋体" w:hint="eastAsia"/>
          <w:lang w:val="x-none" w:eastAsia="zh-CN"/>
        </w:rPr>
        <w:t>similar</w:t>
      </w:r>
      <w:r w:rsidRPr="00B47D42">
        <w:rPr>
          <w:rFonts w:eastAsia="宋体"/>
          <w:lang w:val="x-none" w:eastAsia="zh-CN"/>
        </w:rPr>
        <w:t xml:space="preserve"> data collection mechanisms/frameworks and principles are </w:t>
      </w:r>
      <w:r w:rsidR="00834A76">
        <w:rPr>
          <w:rFonts w:eastAsia="宋体" w:hint="eastAsia"/>
          <w:lang w:val="x-none" w:eastAsia="zh-CN"/>
        </w:rPr>
        <w:t xml:space="preserve">also </w:t>
      </w:r>
      <w:r w:rsidRPr="00B47D42">
        <w:rPr>
          <w:rFonts w:eastAsia="宋体"/>
          <w:lang w:val="x-none" w:eastAsia="zh-CN"/>
        </w:rPr>
        <w:t xml:space="preserve">applicable as the data collection for UE side model training. That is, the gNB and OAM centric approaches and the corresponding principles that were agreed in R18 </w:t>
      </w:r>
      <w:r w:rsidRPr="00B47D42">
        <w:rPr>
          <w:rFonts w:eastAsia="宋体"/>
          <w:lang w:val="x-none" w:eastAsia="zh-CN"/>
        </w:rPr>
        <w:lastRenderedPageBreak/>
        <w:t>are applicable for collecting data for UE side model training.</w:t>
      </w:r>
      <w:r w:rsidR="0047584A">
        <w:rPr>
          <w:rFonts w:eastAsia="宋体" w:hint="eastAsia"/>
          <w:lang w:val="x-none" w:eastAsia="zh-CN"/>
        </w:rPr>
        <w:t xml:space="preserve"> </w:t>
      </w:r>
      <w:r w:rsidR="0047584A">
        <w:rPr>
          <w:rFonts w:eastAsia="宋体" w:hint="eastAsia"/>
          <w:lang w:eastAsia="zh-CN"/>
        </w:rPr>
        <w:t>Since</w:t>
      </w:r>
      <w:r w:rsidR="00B47D42" w:rsidRPr="00B47D42">
        <w:rPr>
          <w:rFonts w:eastAsia="宋体"/>
          <w:lang w:eastAsia="zh-CN"/>
        </w:rPr>
        <w:t xml:space="preserve"> the gNB may lack of the computing power or it is not necessary to act as computation nodes to carry out large-scale AI/ML training</w:t>
      </w:r>
      <w:r w:rsidR="00A56113">
        <w:rPr>
          <w:rFonts w:eastAsia="宋体" w:hint="eastAsia"/>
          <w:lang w:eastAsia="zh-CN"/>
        </w:rPr>
        <w:t xml:space="preserve">, and </w:t>
      </w:r>
      <w:r w:rsidR="00B47D42" w:rsidRPr="00B47D42">
        <w:rPr>
          <w:rFonts w:eastAsia="宋体"/>
          <w:lang w:val="x-none" w:eastAsia="zh-CN"/>
        </w:rPr>
        <w:t xml:space="preserve">the data content and format, used for training of UE side model, can be operator-dependent, OAM should be the </w:t>
      </w:r>
      <w:r w:rsidR="002B2622">
        <w:rPr>
          <w:rFonts w:eastAsia="宋体" w:hint="eastAsia"/>
          <w:lang w:val="x-none" w:eastAsia="zh-CN"/>
        </w:rPr>
        <w:t xml:space="preserve">first </w:t>
      </w:r>
      <w:r w:rsidR="005A1D14" w:rsidRPr="005A1D14">
        <w:rPr>
          <w:rFonts w:eastAsia="宋体"/>
          <w:lang w:val="x-none" w:eastAsia="zh-CN"/>
        </w:rPr>
        <w:t xml:space="preserve">termination entity </w:t>
      </w:r>
      <w:r w:rsidR="00B47D42" w:rsidRPr="00B47D42">
        <w:rPr>
          <w:rFonts w:eastAsia="宋体"/>
          <w:lang w:val="x-none" w:eastAsia="zh-CN"/>
        </w:rPr>
        <w:t>of the training data inside the 3GPP system, at least for e.g. beam management use case.</w:t>
      </w:r>
    </w:p>
    <w:p w:rsidR="00B47D42" w:rsidRDefault="00B47D42" w:rsidP="00B47D42">
      <w:pPr>
        <w:spacing w:after="120"/>
        <w:jc w:val="both"/>
        <w:rPr>
          <w:rFonts w:eastAsia="宋体"/>
          <w:lang w:val="x-none" w:eastAsia="zh-CN"/>
        </w:rPr>
      </w:pPr>
      <w:r w:rsidRPr="00B47D42">
        <w:rPr>
          <w:rFonts w:eastAsia="宋体"/>
          <w:lang w:val="x-none" w:eastAsia="zh-CN"/>
        </w:rPr>
        <w:t>The legacy mechanism of MDT could be reused with some enhancements. The assistance information (e.g. configuration, scenario) of training data could reuse the MDT configuration mechanism with AI/ML specific enhancements. And for the data logging and report, similar as the analysis in [3]: The immediate MDT (if any) should be enhanced with the data storage capability before reporting, and logged MDT (if any) should be enhanced with the data logging in RRC CONNECTED state.</w:t>
      </w:r>
    </w:p>
    <w:p w:rsidR="00D33B13" w:rsidRPr="00B47D42" w:rsidRDefault="00D33B13" w:rsidP="00D33B13">
      <w:pPr>
        <w:spacing w:after="120"/>
        <w:jc w:val="both"/>
        <w:rPr>
          <w:rFonts w:eastAsia="宋体"/>
          <w:b/>
          <w:lang w:val="x-none" w:eastAsia="zh-CN"/>
        </w:rPr>
      </w:pPr>
      <w:r w:rsidRPr="00B47D42">
        <w:rPr>
          <w:rFonts w:eastAsia="宋体"/>
          <w:b/>
          <w:lang w:val="x-none" w:eastAsia="zh-CN"/>
        </w:rPr>
        <w:t xml:space="preserve">Proposal </w:t>
      </w:r>
      <w:r>
        <w:rPr>
          <w:rFonts w:eastAsia="宋体" w:hint="eastAsia"/>
          <w:b/>
          <w:lang w:val="x-none" w:eastAsia="zh-CN"/>
        </w:rPr>
        <w:t>5</w:t>
      </w:r>
      <w:r w:rsidRPr="00B47D42">
        <w:rPr>
          <w:rFonts w:eastAsia="宋体"/>
          <w:b/>
          <w:lang w:val="x-none" w:eastAsia="zh-CN"/>
        </w:rPr>
        <w:t xml:space="preserve">: </w:t>
      </w:r>
      <w:r>
        <w:rPr>
          <w:rFonts w:eastAsia="宋体" w:hint="eastAsia"/>
          <w:b/>
          <w:lang w:val="x-none" w:eastAsia="zh-CN"/>
        </w:rPr>
        <w:t>F</w:t>
      </w:r>
      <w:r w:rsidRPr="00B47D42">
        <w:rPr>
          <w:rFonts w:eastAsia="宋体"/>
          <w:b/>
          <w:lang w:val="x-none" w:eastAsia="zh-CN"/>
        </w:rPr>
        <w:t xml:space="preserve">or </w:t>
      </w:r>
      <w:r>
        <w:rPr>
          <w:rFonts w:eastAsia="宋体" w:hint="eastAsia"/>
          <w:b/>
          <w:lang w:val="x-none" w:eastAsia="zh-CN"/>
        </w:rPr>
        <w:t>BM</w:t>
      </w:r>
      <w:r w:rsidRPr="00B47D42">
        <w:rPr>
          <w:rFonts w:eastAsia="宋体"/>
          <w:b/>
          <w:lang w:val="x-none" w:eastAsia="zh-CN"/>
        </w:rPr>
        <w:t xml:space="preserve"> use case</w:t>
      </w:r>
      <w:r>
        <w:rPr>
          <w:rFonts w:eastAsia="宋体" w:hint="eastAsia"/>
          <w:b/>
          <w:lang w:val="x-none" w:eastAsia="zh-CN"/>
        </w:rPr>
        <w:t>,</w:t>
      </w:r>
      <w:r w:rsidRPr="00B47D42">
        <w:rPr>
          <w:rFonts w:eastAsia="宋体"/>
          <w:b/>
          <w:lang w:val="x-none" w:eastAsia="zh-CN"/>
        </w:rPr>
        <w:t xml:space="preserve"> OAM should be the </w:t>
      </w:r>
      <w:r w:rsidRPr="00335C85">
        <w:rPr>
          <w:rFonts w:eastAsia="宋体"/>
          <w:b/>
          <w:lang w:val="x-none" w:eastAsia="zh-CN"/>
        </w:rPr>
        <w:t>first termination entity</w:t>
      </w:r>
      <w:r w:rsidRPr="00B47D42">
        <w:rPr>
          <w:rFonts w:eastAsia="宋体"/>
          <w:b/>
          <w:lang w:val="x-none" w:eastAsia="zh-CN"/>
        </w:rPr>
        <w:t xml:space="preserve"> of training data collection of UE side model training, and MDT mechanism with enhancement could be used for training data collection at least inside the 3GPP system.</w:t>
      </w:r>
    </w:p>
    <w:p w:rsidR="0086263D" w:rsidRDefault="0007136D" w:rsidP="00D96FB3">
      <w:pPr>
        <w:pStyle w:val="1"/>
        <w:numPr>
          <w:ilvl w:val="0"/>
          <w:numId w:val="19"/>
        </w:numPr>
        <w:ind w:left="432" w:hanging="432"/>
        <w:rPr>
          <w:lang w:eastAsia="zh-CN"/>
        </w:rPr>
      </w:pPr>
      <w:r>
        <w:rPr>
          <w:rFonts w:hint="eastAsia"/>
          <w:lang w:eastAsia="zh-CN"/>
        </w:rPr>
        <w:t>Conclusion</w:t>
      </w:r>
    </w:p>
    <w:p w:rsidR="0086263D" w:rsidRDefault="0007136D" w:rsidP="008E3B52">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075CFE" w:rsidRPr="00075CFE">
        <w:rPr>
          <w:rFonts w:eastAsiaTheme="minorEastAsia"/>
          <w:lang w:eastAsia="zh-CN"/>
        </w:rPr>
        <w:t>UE side data collection</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proposals are summarized as follows:</w:t>
      </w:r>
    </w:p>
    <w:p w:rsidR="000E3BF1" w:rsidRDefault="000E3BF1" w:rsidP="000E3BF1">
      <w:pPr>
        <w:spacing w:after="120"/>
        <w:jc w:val="both"/>
        <w:rPr>
          <w:rFonts w:eastAsia="宋体"/>
          <w:b/>
          <w:lang w:val="x-none" w:eastAsia="zh-CN"/>
        </w:rPr>
      </w:pPr>
      <w:r w:rsidRPr="00B47D42">
        <w:rPr>
          <w:rFonts w:eastAsia="宋体"/>
          <w:b/>
          <w:lang w:val="x-none" w:eastAsia="zh-CN"/>
        </w:rPr>
        <w:t xml:space="preserve">Proposal 1: </w:t>
      </w:r>
      <w:r>
        <w:rPr>
          <w:rFonts w:eastAsia="宋体" w:hint="eastAsia"/>
          <w:b/>
          <w:lang w:val="x-none" w:eastAsia="zh-CN"/>
        </w:rPr>
        <w:t xml:space="preserve">RAN2 to confirm the </w:t>
      </w:r>
      <w:r w:rsidR="002519F3">
        <w:rPr>
          <w:rFonts w:eastAsia="宋体" w:hint="eastAsia"/>
          <w:b/>
          <w:lang w:val="x-none" w:eastAsia="zh-CN"/>
        </w:rPr>
        <w:t>spec</w:t>
      </w:r>
      <w:r w:rsidR="002519F3" w:rsidRPr="002A165E">
        <w:rPr>
          <w:rFonts w:eastAsia="宋体"/>
          <w:b/>
          <w:lang w:val="x-none" w:eastAsia="zh-CN"/>
        </w:rPr>
        <w:t xml:space="preserve"> impact </w:t>
      </w:r>
      <w:r w:rsidR="002519F3">
        <w:rPr>
          <w:rFonts w:eastAsia="宋体" w:hint="eastAsia"/>
          <w:b/>
          <w:lang w:val="x-none" w:eastAsia="zh-CN"/>
        </w:rPr>
        <w:t xml:space="preserve">of </w:t>
      </w:r>
      <w:r>
        <w:rPr>
          <w:rFonts w:eastAsia="宋体" w:hint="eastAsia"/>
          <w:b/>
          <w:lang w:val="x-none" w:eastAsia="zh-CN"/>
        </w:rPr>
        <w:t>s</w:t>
      </w:r>
      <w:r w:rsidRPr="002A165E">
        <w:rPr>
          <w:rFonts w:eastAsia="宋体"/>
          <w:b/>
          <w:lang w:val="x-none" w:eastAsia="zh-CN"/>
        </w:rPr>
        <w:t>olution 1b</w:t>
      </w:r>
      <w:r>
        <w:rPr>
          <w:rFonts w:eastAsia="宋体" w:hint="eastAsia"/>
          <w:b/>
          <w:lang w:val="x-none" w:eastAsia="zh-CN"/>
        </w:rPr>
        <w:t xml:space="preserve"> </w:t>
      </w:r>
      <w:r w:rsidR="0098540C" w:rsidRPr="0098540C">
        <w:rPr>
          <w:rFonts w:eastAsia="宋体"/>
          <w:b/>
          <w:lang w:val="x-none" w:eastAsia="zh-CN"/>
        </w:rPr>
        <w:t>is the responsibility of</w:t>
      </w:r>
      <w:r>
        <w:rPr>
          <w:rFonts w:eastAsia="宋体" w:hint="eastAsia"/>
          <w:b/>
          <w:lang w:val="x-none" w:eastAsia="zh-CN"/>
        </w:rPr>
        <w:t xml:space="preserve"> </w:t>
      </w:r>
      <w:r w:rsidRPr="00A43A67">
        <w:rPr>
          <w:rFonts w:eastAsia="宋体"/>
          <w:b/>
          <w:lang w:val="x-none" w:eastAsia="zh-CN"/>
        </w:rPr>
        <w:t>other WG(s), e.g. SA2 or SA5</w:t>
      </w:r>
      <w:r w:rsidRPr="002A165E">
        <w:rPr>
          <w:rFonts w:eastAsia="宋体"/>
          <w:b/>
          <w:lang w:val="x-none" w:eastAsia="zh-CN"/>
        </w:rPr>
        <w:t xml:space="preserve">, and </w:t>
      </w:r>
      <w:r>
        <w:rPr>
          <w:rFonts w:eastAsia="宋体" w:hint="eastAsia"/>
          <w:b/>
          <w:lang w:val="x-none" w:eastAsia="zh-CN"/>
        </w:rPr>
        <w:t xml:space="preserve">it </w:t>
      </w:r>
      <w:r w:rsidRPr="002A165E">
        <w:rPr>
          <w:rFonts w:eastAsia="宋体"/>
          <w:b/>
          <w:lang w:val="x-none" w:eastAsia="zh-CN"/>
        </w:rPr>
        <w:t xml:space="preserve">has no </w:t>
      </w:r>
      <w:r>
        <w:rPr>
          <w:rFonts w:eastAsia="宋体" w:hint="eastAsia"/>
          <w:b/>
          <w:lang w:val="x-none" w:eastAsia="zh-CN"/>
        </w:rPr>
        <w:t>spec</w:t>
      </w:r>
      <w:r w:rsidRPr="002A165E">
        <w:rPr>
          <w:rFonts w:eastAsia="宋体"/>
          <w:b/>
          <w:lang w:val="x-none" w:eastAsia="zh-CN"/>
        </w:rPr>
        <w:t xml:space="preserve"> impact on RAN2</w:t>
      </w:r>
      <w:r w:rsidRPr="00B47D42">
        <w:rPr>
          <w:rFonts w:eastAsia="宋体"/>
          <w:b/>
          <w:lang w:val="x-none" w:eastAsia="zh-CN"/>
        </w:rPr>
        <w:t>.</w:t>
      </w:r>
    </w:p>
    <w:p w:rsidR="00F85D28" w:rsidRDefault="00F85D28" w:rsidP="00F85D28">
      <w:pPr>
        <w:spacing w:after="120"/>
        <w:jc w:val="both"/>
        <w:rPr>
          <w:rFonts w:eastAsia="宋体"/>
          <w:b/>
          <w:lang w:val="x-none" w:eastAsia="zh-CN"/>
        </w:rPr>
      </w:pPr>
      <w:r w:rsidRPr="00B47D42">
        <w:rPr>
          <w:rFonts w:eastAsia="宋体"/>
          <w:b/>
          <w:lang w:val="x-none" w:eastAsia="zh-CN"/>
        </w:rPr>
        <w:t xml:space="preserve">Proposal </w:t>
      </w:r>
      <w:r>
        <w:rPr>
          <w:rFonts w:eastAsia="宋体" w:hint="eastAsia"/>
          <w:b/>
          <w:lang w:val="x-none" w:eastAsia="zh-CN"/>
        </w:rPr>
        <w:t>2</w:t>
      </w:r>
      <w:r w:rsidRPr="00B47D42">
        <w:rPr>
          <w:rFonts w:eastAsia="宋体"/>
          <w:b/>
          <w:lang w:val="x-none" w:eastAsia="zh-CN"/>
        </w:rPr>
        <w:t xml:space="preserve">: </w:t>
      </w:r>
      <w:r w:rsidRPr="00DF0DCB">
        <w:rPr>
          <w:rFonts w:eastAsia="宋体"/>
          <w:b/>
          <w:lang w:val="x-none" w:eastAsia="zh-CN"/>
        </w:rPr>
        <w:t xml:space="preserve">Since the second step of </w:t>
      </w:r>
      <w:r>
        <w:rPr>
          <w:rFonts w:eastAsia="宋体" w:hint="eastAsia"/>
          <w:b/>
          <w:lang w:val="x-none" w:eastAsia="zh-CN"/>
        </w:rPr>
        <w:t xml:space="preserve">solution 2/3 </w:t>
      </w:r>
      <w:r w:rsidRPr="00DF0DCB">
        <w:rPr>
          <w:rFonts w:eastAsia="宋体"/>
          <w:b/>
          <w:lang w:val="x-none" w:eastAsia="zh-CN"/>
        </w:rPr>
        <w:t xml:space="preserve">“data transfer from CN/OAM to the server for UE-side models” may need additional interface between the server and CN/OAM and is </w:t>
      </w:r>
      <w:r>
        <w:rPr>
          <w:rFonts w:eastAsia="宋体" w:hint="eastAsia"/>
          <w:b/>
          <w:lang w:val="x-none" w:eastAsia="zh-CN"/>
        </w:rPr>
        <w:t>out</w:t>
      </w:r>
      <w:r w:rsidRPr="00DF0DCB">
        <w:rPr>
          <w:rFonts w:eastAsia="宋体"/>
          <w:b/>
          <w:lang w:val="x-none" w:eastAsia="zh-CN"/>
        </w:rPr>
        <w:t xml:space="preserve">side the scope of 3GPP, </w:t>
      </w:r>
      <w:r w:rsidRPr="002A165E">
        <w:rPr>
          <w:rFonts w:eastAsia="宋体"/>
          <w:b/>
          <w:lang w:val="x-none" w:eastAsia="zh-CN"/>
        </w:rPr>
        <w:t>RAN2</w:t>
      </w:r>
      <w:r>
        <w:rPr>
          <w:rFonts w:eastAsia="宋体" w:hint="eastAsia"/>
          <w:b/>
          <w:lang w:val="x-none" w:eastAsia="zh-CN"/>
        </w:rPr>
        <w:t xml:space="preserve"> mainly focus on the </w:t>
      </w:r>
      <w:r w:rsidRPr="00FA0AF7">
        <w:rPr>
          <w:rFonts w:eastAsia="宋体"/>
          <w:b/>
          <w:lang w:val="x-none" w:eastAsia="zh-CN"/>
        </w:rPr>
        <w:t>first step: “ training data collection from UE to CN/OAM”</w:t>
      </w:r>
      <w:r w:rsidRPr="00B47D42">
        <w:rPr>
          <w:rFonts w:eastAsia="宋体"/>
          <w:b/>
          <w:lang w:val="x-none" w:eastAsia="zh-CN"/>
        </w:rPr>
        <w:t>.</w:t>
      </w:r>
    </w:p>
    <w:p w:rsidR="0098580F" w:rsidRPr="00B47D42" w:rsidRDefault="0098580F" w:rsidP="0098580F">
      <w:pPr>
        <w:spacing w:after="120"/>
        <w:jc w:val="both"/>
        <w:rPr>
          <w:rFonts w:eastAsia="宋体"/>
          <w:b/>
          <w:lang w:val="x-none" w:eastAsia="zh-CN"/>
        </w:rPr>
      </w:pPr>
      <w:r w:rsidRPr="00B47D42">
        <w:rPr>
          <w:rFonts w:eastAsia="宋体"/>
          <w:b/>
          <w:lang w:val="x-none" w:eastAsia="zh-CN"/>
        </w:rPr>
        <w:t xml:space="preserve">Proposal </w:t>
      </w:r>
      <w:r>
        <w:rPr>
          <w:rFonts w:eastAsia="宋体" w:hint="eastAsia"/>
          <w:b/>
          <w:lang w:val="x-none" w:eastAsia="zh-CN"/>
        </w:rPr>
        <w:t>3</w:t>
      </w:r>
      <w:r w:rsidRPr="00B47D42">
        <w:rPr>
          <w:rFonts w:eastAsia="宋体"/>
          <w:b/>
          <w:lang w:val="x-none" w:eastAsia="zh-CN"/>
        </w:rPr>
        <w:t xml:space="preserve">: </w:t>
      </w:r>
      <w:r>
        <w:rPr>
          <w:rFonts w:eastAsia="宋体" w:hint="eastAsia"/>
          <w:b/>
          <w:lang w:val="x-none" w:eastAsia="zh-CN"/>
        </w:rPr>
        <w:t xml:space="preserve">For </w:t>
      </w:r>
      <w:proofErr w:type="spellStart"/>
      <w:r>
        <w:rPr>
          <w:rFonts w:eastAsia="宋体" w:hint="eastAsia"/>
          <w:b/>
          <w:lang w:val="x-none" w:eastAsia="zh-CN"/>
        </w:rPr>
        <w:t>Pos</w:t>
      </w:r>
      <w:proofErr w:type="spellEnd"/>
      <w:r>
        <w:rPr>
          <w:rFonts w:eastAsia="宋体" w:hint="eastAsia"/>
          <w:b/>
          <w:lang w:val="x-none" w:eastAsia="zh-CN"/>
        </w:rPr>
        <w:t xml:space="preserve"> use case, </w:t>
      </w:r>
      <w:r w:rsidRPr="00B47D42">
        <w:rPr>
          <w:rFonts w:eastAsia="宋体"/>
          <w:b/>
          <w:lang w:val="x-none" w:eastAsia="zh-CN"/>
        </w:rPr>
        <w:t xml:space="preserve">LMF could be the </w:t>
      </w:r>
      <w:r w:rsidRPr="00335C85">
        <w:rPr>
          <w:rFonts w:eastAsia="宋体"/>
          <w:b/>
          <w:lang w:val="x-none" w:eastAsia="zh-CN"/>
        </w:rPr>
        <w:t>first termination entity</w:t>
      </w:r>
      <w:r>
        <w:rPr>
          <w:rFonts w:eastAsia="宋体" w:hint="eastAsia"/>
          <w:b/>
          <w:lang w:val="x-none" w:eastAsia="zh-CN"/>
        </w:rPr>
        <w:t xml:space="preserve"> </w:t>
      </w:r>
      <w:r w:rsidRPr="00B47D42">
        <w:rPr>
          <w:rFonts w:eastAsia="宋体"/>
          <w:b/>
          <w:lang w:val="x-none" w:eastAsia="zh-CN"/>
        </w:rPr>
        <w:t>of training data collection of UE side model training to align with the process flow of NW side training data collection for positioning use case, at least inside the 3GPP system.</w:t>
      </w:r>
    </w:p>
    <w:p w:rsidR="0098580F" w:rsidRPr="00B47D42" w:rsidRDefault="0098580F" w:rsidP="0098580F">
      <w:pPr>
        <w:spacing w:after="120"/>
        <w:jc w:val="both"/>
        <w:rPr>
          <w:rFonts w:eastAsia="宋体"/>
          <w:b/>
          <w:lang w:val="x-none" w:eastAsia="zh-CN"/>
        </w:rPr>
      </w:pPr>
      <w:r w:rsidRPr="00B47D42">
        <w:rPr>
          <w:rFonts w:eastAsia="宋体"/>
          <w:b/>
          <w:lang w:val="x-none" w:eastAsia="zh-CN"/>
        </w:rPr>
        <w:t xml:space="preserve">Proposal </w:t>
      </w:r>
      <w:r>
        <w:rPr>
          <w:rFonts w:eastAsia="宋体" w:hint="eastAsia"/>
          <w:b/>
          <w:lang w:val="x-none" w:eastAsia="zh-CN"/>
        </w:rPr>
        <w:t>4</w:t>
      </w:r>
      <w:r w:rsidRPr="00B47D42">
        <w:rPr>
          <w:rFonts w:eastAsia="宋体"/>
          <w:b/>
          <w:lang w:val="x-none" w:eastAsia="zh-CN"/>
        </w:rPr>
        <w:t xml:space="preserve">: </w:t>
      </w:r>
      <w:r>
        <w:rPr>
          <w:rFonts w:eastAsia="宋体" w:hint="eastAsia"/>
          <w:b/>
          <w:lang w:val="x-none" w:eastAsia="zh-CN"/>
        </w:rPr>
        <w:t>F</w:t>
      </w:r>
      <w:r w:rsidRPr="00B47D42">
        <w:rPr>
          <w:rFonts w:eastAsia="宋体"/>
          <w:b/>
          <w:lang w:val="x-none" w:eastAsia="zh-CN"/>
        </w:rPr>
        <w:t xml:space="preserve">or </w:t>
      </w:r>
      <w:proofErr w:type="spellStart"/>
      <w:r>
        <w:rPr>
          <w:rFonts w:eastAsia="宋体" w:hint="eastAsia"/>
          <w:b/>
          <w:lang w:val="x-none" w:eastAsia="zh-CN"/>
        </w:rPr>
        <w:t>Pos</w:t>
      </w:r>
      <w:proofErr w:type="spellEnd"/>
      <w:r w:rsidRPr="00B47D42">
        <w:rPr>
          <w:rFonts w:eastAsia="宋体"/>
          <w:b/>
          <w:lang w:val="x-none" w:eastAsia="zh-CN"/>
        </w:rPr>
        <w:t xml:space="preserve"> use case</w:t>
      </w:r>
      <w:r>
        <w:rPr>
          <w:rFonts w:eastAsia="宋体" w:hint="eastAsia"/>
          <w:b/>
          <w:lang w:val="x-none" w:eastAsia="zh-CN"/>
        </w:rPr>
        <w:t>,</w:t>
      </w:r>
      <w:r w:rsidRPr="00B47D42">
        <w:rPr>
          <w:rFonts w:eastAsia="宋体"/>
          <w:b/>
          <w:lang w:val="x-none" w:eastAsia="zh-CN"/>
        </w:rPr>
        <w:t xml:space="preserve"> </w:t>
      </w:r>
      <w:r>
        <w:rPr>
          <w:rFonts w:eastAsia="宋体" w:hint="eastAsia"/>
          <w:b/>
          <w:lang w:val="x-none" w:eastAsia="zh-CN"/>
        </w:rPr>
        <w:t>r</w:t>
      </w:r>
      <w:r w:rsidRPr="00B47D42">
        <w:rPr>
          <w:rFonts w:eastAsia="宋体"/>
          <w:b/>
          <w:lang w:val="x-none" w:eastAsia="zh-CN"/>
        </w:rPr>
        <w:t xml:space="preserve">euse legacy report content in LPP message for UE-side model training </w:t>
      </w:r>
      <w:r>
        <w:rPr>
          <w:rFonts w:eastAsia="宋体" w:hint="eastAsia"/>
          <w:b/>
          <w:lang w:val="x-none" w:eastAsia="zh-CN"/>
        </w:rPr>
        <w:t>data collection from UE to LMF</w:t>
      </w:r>
      <w:r w:rsidRPr="00B47D42">
        <w:rPr>
          <w:rFonts w:eastAsia="宋体"/>
          <w:b/>
          <w:lang w:val="x-none" w:eastAsia="zh-CN"/>
        </w:rPr>
        <w:t>.</w:t>
      </w:r>
    </w:p>
    <w:p w:rsidR="0098580F" w:rsidRPr="00B47D42" w:rsidRDefault="0098580F" w:rsidP="0098580F">
      <w:pPr>
        <w:spacing w:after="120"/>
        <w:jc w:val="both"/>
        <w:rPr>
          <w:rFonts w:eastAsia="宋体"/>
          <w:b/>
          <w:lang w:val="x-none" w:eastAsia="zh-CN"/>
        </w:rPr>
      </w:pPr>
      <w:r w:rsidRPr="00B47D42">
        <w:rPr>
          <w:rFonts w:eastAsia="宋体"/>
          <w:b/>
          <w:lang w:val="x-none" w:eastAsia="zh-CN"/>
        </w:rPr>
        <w:t xml:space="preserve">Proposal </w:t>
      </w:r>
      <w:r>
        <w:rPr>
          <w:rFonts w:eastAsia="宋体" w:hint="eastAsia"/>
          <w:b/>
          <w:lang w:val="x-none" w:eastAsia="zh-CN"/>
        </w:rPr>
        <w:t>5</w:t>
      </w:r>
      <w:r w:rsidRPr="00B47D42">
        <w:rPr>
          <w:rFonts w:eastAsia="宋体"/>
          <w:b/>
          <w:lang w:val="x-none" w:eastAsia="zh-CN"/>
        </w:rPr>
        <w:t xml:space="preserve">: </w:t>
      </w:r>
      <w:r w:rsidR="00D41B60">
        <w:rPr>
          <w:rFonts w:eastAsia="宋体" w:hint="eastAsia"/>
          <w:b/>
          <w:lang w:val="x-none" w:eastAsia="zh-CN"/>
        </w:rPr>
        <w:t>F</w:t>
      </w:r>
      <w:r w:rsidR="00D41B60" w:rsidRPr="00B47D42">
        <w:rPr>
          <w:rFonts w:eastAsia="宋体"/>
          <w:b/>
          <w:lang w:val="x-none" w:eastAsia="zh-CN"/>
        </w:rPr>
        <w:t xml:space="preserve">or </w:t>
      </w:r>
      <w:r w:rsidR="00D41B60">
        <w:rPr>
          <w:rFonts w:eastAsia="宋体" w:hint="eastAsia"/>
          <w:b/>
          <w:lang w:val="x-none" w:eastAsia="zh-CN"/>
        </w:rPr>
        <w:t>BM</w:t>
      </w:r>
      <w:r w:rsidR="00D41B60" w:rsidRPr="00B47D42">
        <w:rPr>
          <w:rFonts w:eastAsia="宋体"/>
          <w:b/>
          <w:lang w:val="x-none" w:eastAsia="zh-CN"/>
        </w:rPr>
        <w:t xml:space="preserve"> use case</w:t>
      </w:r>
      <w:r w:rsidR="00D41B60">
        <w:rPr>
          <w:rFonts w:eastAsia="宋体" w:hint="eastAsia"/>
          <w:b/>
          <w:lang w:val="x-none" w:eastAsia="zh-CN"/>
        </w:rPr>
        <w:t>,</w:t>
      </w:r>
      <w:r w:rsidR="00D41B60" w:rsidRPr="00B47D42">
        <w:rPr>
          <w:rFonts w:eastAsia="宋体"/>
          <w:b/>
          <w:lang w:val="x-none" w:eastAsia="zh-CN"/>
        </w:rPr>
        <w:t xml:space="preserve"> </w:t>
      </w:r>
      <w:r w:rsidRPr="00B47D42">
        <w:rPr>
          <w:rFonts w:eastAsia="宋体"/>
          <w:b/>
          <w:lang w:val="x-none" w:eastAsia="zh-CN"/>
        </w:rPr>
        <w:t xml:space="preserve">OAM should be the </w:t>
      </w:r>
      <w:r w:rsidRPr="00335C85">
        <w:rPr>
          <w:rFonts w:eastAsia="宋体"/>
          <w:b/>
          <w:lang w:val="x-none" w:eastAsia="zh-CN"/>
        </w:rPr>
        <w:t>first termination entity</w:t>
      </w:r>
      <w:r w:rsidRPr="00B47D42">
        <w:rPr>
          <w:rFonts w:eastAsia="宋体"/>
          <w:b/>
          <w:lang w:val="x-none" w:eastAsia="zh-CN"/>
        </w:rPr>
        <w:t xml:space="preserve"> of training data collection of UE side model training, and MDT mechanism with enhancement could be used for training data collection at least inside the 3GPP system.</w:t>
      </w:r>
    </w:p>
    <w:p w:rsidR="0086263D" w:rsidRDefault="0007136D" w:rsidP="00D96FB3">
      <w:pPr>
        <w:pStyle w:val="1"/>
        <w:numPr>
          <w:ilvl w:val="0"/>
          <w:numId w:val="19"/>
        </w:numPr>
        <w:ind w:left="432" w:hanging="432"/>
        <w:rPr>
          <w:lang w:eastAsia="zh-CN"/>
        </w:rPr>
      </w:pPr>
      <w:r>
        <w:rPr>
          <w:lang w:eastAsia="zh-CN"/>
        </w:rPr>
        <w:t>References</w:t>
      </w:r>
    </w:p>
    <w:p w:rsidR="0086263D" w:rsidRPr="0073530D" w:rsidRDefault="00C109DC" w:rsidP="004A0224">
      <w:pPr>
        <w:pStyle w:val="ad"/>
        <w:numPr>
          <w:ilvl w:val="0"/>
          <w:numId w:val="4"/>
        </w:numPr>
        <w:spacing w:beforeLines="50" w:before="120" w:afterLines="0" w:after="120"/>
        <w:ind w:leftChars="0"/>
        <w:jc w:val="both"/>
        <w:rPr>
          <w:rFonts w:ascii="Times New Roman" w:eastAsia="宋体" w:hAnsi="Times New Roman"/>
          <w:szCs w:val="21"/>
        </w:rPr>
      </w:pPr>
      <w:bookmarkStart w:id="7" w:name="_Ref64637089"/>
      <w:bookmarkStart w:id="8" w:name="_Ref64636111"/>
      <w:bookmarkStart w:id="9" w:name="_Ref100845924"/>
      <w:r w:rsidRPr="00C109DC">
        <w:rPr>
          <w:rFonts w:ascii="Times New Roman" w:eastAsia="宋体" w:hAnsi="Times New Roman"/>
          <w:szCs w:val="21"/>
        </w:rPr>
        <w:t>R2-2404102</w:t>
      </w:r>
      <w:r>
        <w:rPr>
          <w:rFonts w:ascii="Times New Roman" w:eastAsia="宋体" w:hAnsi="Times New Roman" w:hint="eastAsia"/>
          <w:szCs w:val="21"/>
          <w:lang w:eastAsia="zh-CN"/>
        </w:rPr>
        <w:t xml:space="preserve"> </w:t>
      </w:r>
      <w:bookmarkEnd w:id="7"/>
      <w:bookmarkEnd w:id="8"/>
      <w:bookmarkEnd w:id="9"/>
      <w:r w:rsidR="004A0224" w:rsidRPr="004A0224">
        <w:rPr>
          <w:rFonts w:ascii="Times New Roman" w:eastAsia="宋体" w:hAnsi="Times New Roman"/>
          <w:szCs w:val="21"/>
        </w:rPr>
        <w:t>RAN2#125bis Meeting Report</w:t>
      </w:r>
      <w:r w:rsidR="004A0224">
        <w:rPr>
          <w:rFonts w:ascii="Times New Roman" w:eastAsia="宋体" w:hAnsi="Times New Roman" w:hint="eastAsia"/>
          <w:szCs w:val="21"/>
          <w:lang w:eastAsia="zh-CN"/>
        </w:rPr>
        <w:t>, RAN2</w:t>
      </w:r>
    </w:p>
    <w:p w:rsidR="00C76A33" w:rsidRPr="00D469D7" w:rsidRDefault="00C76A33" w:rsidP="00D469D7">
      <w:pPr>
        <w:pStyle w:val="ad"/>
        <w:numPr>
          <w:ilvl w:val="0"/>
          <w:numId w:val="4"/>
        </w:numPr>
        <w:spacing w:beforeLines="50" w:before="120" w:afterLines="0" w:after="120"/>
        <w:ind w:leftChars="0"/>
        <w:jc w:val="both"/>
        <w:rPr>
          <w:rFonts w:ascii="Times New Roman" w:eastAsia="宋体" w:hAnsi="Times New Roman"/>
          <w:szCs w:val="21"/>
        </w:rPr>
      </w:pPr>
      <w:bookmarkStart w:id="10" w:name="_Ref157095389"/>
      <w:r w:rsidRPr="00D469D7">
        <w:rPr>
          <w:rFonts w:ascii="Times New Roman" w:eastAsia="宋体" w:hAnsi="Times New Roman"/>
          <w:szCs w:val="21"/>
        </w:rPr>
        <w:t>3GPP TR 38.843 v18.0.0, Study on AI/ML for NR air interface</w:t>
      </w:r>
      <w:bookmarkEnd w:id="10"/>
    </w:p>
    <w:p w:rsidR="00A81C0E" w:rsidRPr="009F637C" w:rsidRDefault="00A81C0E" w:rsidP="009F637C">
      <w:pPr>
        <w:spacing w:beforeLines="50" w:before="120" w:afterLines="0" w:after="120"/>
        <w:jc w:val="both"/>
        <w:rPr>
          <w:rFonts w:eastAsia="宋体"/>
          <w:szCs w:val="21"/>
        </w:rPr>
      </w:pPr>
    </w:p>
    <w:sectPr w:rsidR="00A81C0E" w:rsidRPr="009F637C">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BD9" w:rsidRDefault="00D12BD9">
      <w:pPr>
        <w:spacing w:after="120"/>
        <w:ind w:leftChars="-1" w:left="-2"/>
      </w:pPr>
      <w:r>
        <w:separator/>
      </w:r>
    </w:p>
  </w:endnote>
  <w:endnote w:type="continuationSeparator" w:id="0">
    <w:p w:rsidR="00D12BD9" w:rsidRDefault="00D12BD9">
      <w:pPr>
        <w:spacing w:after="120"/>
        <w:ind w:leftChars="-1" w:left="-2"/>
      </w:pPr>
      <w:r>
        <w:continuationSeparator/>
      </w:r>
    </w:p>
  </w:endnote>
  <w:endnote w:type="continuationNotice" w:id="1">
    <w:p w:rsidR="00D12BD9" w:rsidRDefault="00D12BD9"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F099B">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BD9" w:rsidRDefault="00D12BD9" w:rsidP="00C70398">
      <w:pPr>
        <w:spacing w:after="120"/>
        <w:ind w:leftChars="-1" w:left="-2"/>
      </w:pPr>
      <w:r>
        <w:separator/>
      </w:r>
    </w:p>
  </w:footnote>
  <w:footnote w:type="continuationSeparator" w:id="0">
    <w:p w:rsidR="00D12BD9" w:rsidRDefault="00D12BD9">
      <w:pPr>
        <w:spacing w:after="120"/>
        <w:ind w:leftChars="-1" w:left="-2"/>
      </w:pPr>
      <w:r>
        <w:continuationSeparator/>
      </w:r>
    </w:p>
  </w:footnote>
  <w:footnote w:type="continuationNotice" w:id="1">
    <w:p w:rsidR="00D12BD9" w:rsidRDefault="00D12BD9"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F099B">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4E16858"/>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550D5B"/>
    <w:multiLevelType w:val="hybridMultilevel"/>
    <w:tmpl w:val="F3FA56F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8AE19EA"/>
    <w:multiLevelType w:val="hybridMultilevel"/>
    <w:tmpl w:val="CAA6EF5A"/>
    <w:lvl w:ilvl="0" w:tplc="B87DC42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nsid w:val="0CC817A5"/>
    <w:multiLevelType w:val="hybridMultilevel"/>
    <w:tmpl w:val="A48E5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C0E6D1C"/>
    <w:multiLevelType w:val="hybridMultilevel"/>
    <w:tmpl w:val="5A7497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116289"/>
    <w:multiLevelType w:val="hybridMultilevel"/>
    <w:tmpl w:val="2B92EF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E4A29A5"/>
    <w:multiLevelType w:val="hybridMultilevel"/>
    <w:tmpl w:val="8FF4EF1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2E566FC"/>
    <w:multiLevelType w:val="hybridMultilevel"/>
    <w:tmpl w:val="620845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3BC213F"/>
    <w:multiLevelType w:val="multilevel"/>
    <w:tmpl w:val="8A881F2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2B730640"/>
    <w:multiLevelType w:val="hybridMultilevel"/>
    <w:tmpl w:val="434E6DA2"/>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2AD5C53"/>
    <w:multiLevelType w:val="hybridMultilevel"/>
    <w:tmpl w:val="56D6EB6E"/>
    <w:lvl w:ilvl="0" w:tplc="992E1B2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6017916"/>
    <w:multiLevelType w:val="hybridMultilevel"/>
    <w:tmpl w:val="05B8C9E8"/>
    <w:lvl w:ilvl="0" w:tplc="47C254BE">
      <w:start w:val="1"/>
      <w:numFmt w:val="bullet"/>
      <w:lvlText w:val="•"/>
      <w:lvlJc w:val="left"/>
      <w:pPr>
        <w:tabs>
          <w:tab w:val="num" w:pos="720"/>
        </w:tabs>
        <w:ind w:left="720" w:hanging="360"/>
      </w:pPr>
      <w:rPr>
        <w:rFonts w:ascii="Arial" w:hAnsi="Arial" w:hint="default"/>
      </w:rPr>
    </w:lvl>
    <w:lvl w:ilvl="1" w:tplc="7F2ACABE" w:tentative="1">
      <w:start w:val="1"/>
      <w:numFmt w:val="bullet"/>
      <w:lvlText w:val="•"/>
      <w:lvlJc w:val="left"/>
      <w:pPr>
        <w:tabs>
          <w:tab w:val="num" w:pos="1440"/>
        </w:tabs>
        <w:ind w:left="1440" w:hanging="360"/>
      </w:pPr>
      <w:rPr>
        <w:rFonts w:ascii="Arial" w:hAnsi="Arial" w:hint="default"/>
      </w:rPr>
    </w:lvl>
    <w:lvl w:ilvl="2" w:tplc="552AB9FC" w:tentative="1">
      <w:start w:val="1"/>
      <w:numFmt w:val="bullet"/>
      <w:lvlText w:val="•"/>
      <w:lvlJc w:val="left"/>
      <w:pPr>
        <w:tabs>
          <w:tab w:val="num" w:pos="2160"/>
        </w:tabs>
        <w:ind w:left="2160" w:hanging="360"/>
      </w:pPr>
      <w:rPr>
        <w:rFonts w:ascii="Arial" w:hAnsi="Arial" w:hint="default"/>
      </w:rPr>
    </w:lvl>
    <w:lvl w:ilvl="3" w:tplc="77684724" w:tentative="1">
      <w:start w:val="1"/>
      <w:numFmt w:val="bullet"/>
      <w:lvlText w:val="•"/>
      <w:lvlJc w:val="left"/>
      <w:pPr>
        <w:tabs>
          <w:tab w:val="num" w:pos="2880"/>
        </w:tabs>
        <w:ind w:left="2880" w:hanging="360"/>
      </w:pPr>
      <w:rPr>
        <w:rFonts w:ascii="Arial" w:hAnsi="Arial" w:hint="default"/>
      </w:rPr>
    </w:lvl>
    <w:lvl w:ilvl="4" w:tplc="9DA2F390" w:tentative="1">
      <w:start w:val="1"/>
      <w:numFmt w:val="bullet"/>
      <w:lvlText w:val="•"/>
      <w:lvlJc w:val="left"/>
      <w:pPr>
        <w:tabs>
          <w:tab w:val="num" w:pos="3600"/>
        </w:tabs>
        <w:ind w:left="3600" w:hanging="360"/>
      </w:pPr>
      <w:rPr>
        <w:rFonts w:ascii="Arial" w:hAnsi="Arial" w:hint="default"/>
      </w:rPr>
    </w:lvl>
    <w:lvl w:ilvl="5" w:tplc="86F62B46" w:tentative="1">
      <w:start w:val="1"/>
      <w:numFmt w:val="bullet"/>
      <w:lvlText w:val="•"/>
      <w:lvlJc w:val="left"/>
      <w:pPr>
        <w:tabs>
          <w:tab w:val="num" w:pos="4320"/>
        </w:tabs>
        <w:ind w:left="4320" w:hanging="360"/>
      </w:pPr>
      <w:rPr>
        <w:rFonts w:ascii="Arial" w:hAnsi="Arial" w:hint="default"/>
      </w:rPr>
    </w:lvl>
    <w:lvl w:ilvl="6" w:tplc="AB52FBC6" w:tentative="1">
      <w:start w:val="1"/>
      <w:numFmt w:val="bullet"/>
      <w:lvlText w:val="•"/>
      <w:lvlJc w:val="left"/>
      <w:pPr>
        <w:tabs>
          <w:tab w:val="num" w:pos="5040"/>
        </w:tabs>
        <w:ind w:left="5040" w:hanging="360"/>
      </w:pPr>
      <w:rPr>
        <w:rFonts w:ascii="Arial" w:hAnsi="Arial" w:hint="default"/>
      </w:rPr>
    </w:lvl>
    <w:lvl w:ilvl="7" w:tplc="A782C562" w:tentative="1">
      <w:start w:val="1"/>
      <w:numFmt w:val="bullet"/>
      <w:lvlText w:val="•"/>
      <w:lvlJc w:val="left"/>
      <w:pPr>
        <w:tabs>
          <w:tab w:val="num" w:pos="5760"/>
        </w:tabs>
        <w:ind w:left="5760" w:hanging="360"/>
      </w:pPr>
      <w:rPr>
        <w:rFonts w:ascii="Arial" w:hAnsi="Arial" w:hint="default"/>
      </w:rPr>
    </w:lvl>
    <w:lvl w:ilvl="8" w:tplc="C1C8CF4E" w:tentative="1">
      <w:start w:val="1"/>
      <w:numFmt w:val="bullet"/>
      <w:lvlText w:val="•"/>
      <w:lvlJc w:val="left"/>
      <w:pPr>
        <w:tabs>
          <w:tab w:val="num" w:pos="6480"/>
        </w:tabs>
        <w:ind w:left="6480" w:hanging="360"/>
      </w:pPr>
      <w:rPr>
        <w:rFonts w:ascii="Arial" w:hAnsi="Arial" w:hint="default"/>
      </w:rPr>
    </w:lvl>
  </w:abstractNum>
  <w:abstractNum w:abstractNumId="19">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F613090"/>
    <w:multiLevelType w:val="hybridMultilevel"/>
    <w:tmpl w:val="9E640926"/>
    <w:lvl w:ilvl="0" w:tplc="4132A742">
      <w:start w:val="1"/>
      <w:numFmt w:val="bullet"/>
      <w:lvlText w:val="•"/>
      <w:lvlJc w:val="left"/>
      <w:pPr>
        <w:tabs>
          <w:tab w:val="num" w:pos="720"/>
        </w:tabs>
        <w:ind w:left="720" w:hanging="360"/>
      </w:pPr>
      <w:rPr>
        <w:rFonts w:ascii="Arial" w:hAnsi="Arial" w:hint="default"/>
      </w:rPr>
    </w:lvl>
    <w:lvl w:ilvl="1" w:tplc="133890C0" w:tentative="1">
      <w:start w:val="1"/>
      <w:numFmt w:val="bullet"/>
      <w:lvlText w:val="•"/>
      <w:lvlJc w:val="left"/>
      <w:pPr>
        <w:tabs>
          <w:tab w:val="num" w:pos="1440"/>
        </w:tabs>
        <w:ind w:left="1440" w:hanging="360"/>
      </w:pPr>
      <w:rPr>
        <w:rFonts w:ascii="Arial" w:hAnsi="Arial" w:hint="default"/>
      </w:rPr>
    </w:lvl>
    <w:lvl w:ilvl="2" w:tplc="B470BBCC" w:tentative="1">
      <w:start w:val="1"/>
      <w:numFmt w:val="bullet"/>
      <w:lvlText w:val="•"/>
      <w:lvlJc w:val="left"/>
      <w:pPr>
        <w:tabs>
          <w:tab w:val="num" w:pos="2160"/>
        </w:tabs>
        <w:ind w:left="2160" w:hanging="360"/>
      </w:pPr>
      <w:rPr>
        <w:rFonts w:ascii="Arial" w:hAnsi="Arial" w:hint="default"/>
      </w:rPr>
    </w:lvl>
    <w:lvl w:ilvl="3" w:tplc="00F4F208" w:tentative="1">
      <w:start w:val="1"/>
      <w:numFmt w:val="bullet"/>
      <w:lvlText w:val="•"/>
      <w:lvlJc w:val="left"/>
      <w:pPr>
        <w:tabs>
          <w:tab w:val="num" w:pos="2880"/>
        </w:tabs>
        <w:ind w:left="2880" w:hanging="360"/>
      </w:pPr>
      <w:rPr>
        <w:rFonts w:ascii="Arial" w:hAnsi="Arial" w:hint="default"/>
      </w:rPr>
    </w:lvl>
    <w:lvl w:ilvl="4" w:tplc="9D5C47D4" w:tentative="1">
      <w:start w:val="1"/>
      <w:numFmt w:val="bullet"/>
      <w:lvlText w:val="•"/>
      <w:lvlJc w:val="left"/>
      <w:pPr>
        <w:tabs>
          <w:tab w:val="num" w:pos="3600"/>
        </w:tabs>
        <w:ind w:left="3600" w:hanging="360"/>
      </w:pPr>
      <w:rPr>
        <w:rFonts w:ascii="Arial" w:hAnsi="Arial" w:hint="default"/>
      </w:rPr>
    </w:lvl>
    <w:lvl w:ilvl="5" w:tplc="FABE15DE" w:tentative="1">
      <w:start w:val="1"/>
      <w:numFmt w:val="bullet"/>
      <w:lvlText w:val="•"/>
      <w:lvlJc w:val="left"/>
      <w:pPr>
        <w:tabs>
          <w:tab w:val="num" w:pos="4320"/>
        </w:tabs>
        <w:ind w:left="4320" w:hanging="360"/>
      </w:pPr>
      <w:rPr>
        <w:rFonts w:ascii="Arial" w:hAnsi="Arial" w:hint="default"/>
      </w:rPr>
    </w:lvl>
    <w:lvl w:ilvl="6" w:tplc="5BFC5104" w:tentative="1">
      <w:start w:val="1"/>
      <w:numFmt w:val="bullet"/>
      <w:lvlText w:val="•"/>
      <w:lvlJc w:val="left"/>
      <w:pPr>
        <w:tabs>
          <w:tab w:val="num" w:pos="5040"/>
        </w:tabs>
        <w:ind w:left="5040" w:hanging="360"/>
      </w:pPr>
      <w:rPr>
        <w:rFonts w:ascii="Arial" w:hAnsi="Arial" w:hint="default"/>
      </w:rPr>
    </w:lvl>
    <w:lvl w:ilvl="7" w:tplc="5782AB36" w:tentative="1">
      <w:start w:val="1"/>
      <w:numFmt w:val="bullet"/>
      <w:lvlText w:val="•"/>
      <w:lvlJc w:val="left"/>
      <w:pPr>
        <w:tabs>
          <w:tab w:val="num" w:pos="5760"/>
        </w:tabs>
        <w:ind w:left="5760" w:hanging="360"/>
      </w:pPr>
      <w:rPr>
        <w:rFonts w:ascii="Arial" w:hAnsi="Arial" w:hint="default"/>
      </w:rPr>
    </w:lvl>
    <w:lvl w:ilvl="8" w:tplc="BCD85182" w:tentative="1">
      <w:start w:val="1"/>
      <w:numFmt w:val="bullet"/>
      <w:lvlText w:val="•"/>
      <w:lvlJc w:val="left"/>
      <w:pPr>
        <w:tabs>
          <w:tab w:val="num" w:pos="6480"/>
        </w:tabs>
        <w:ind w:left="6480" w:hanging="360"/>
      </w:pPr>
      <w:rPr>
        <w:rFonts w:ascii="Arial" w:hAnsi="Arial" w:hint="default"/>
      </w:rPr>
    </w:lvl>
  </w:abstractNum>
  <w:abstractNum w:abstractNumId="22">
    <w:nsid w:val="41DC682C"/>
    <w:multiLevelType w:val="hybridMultilevel"/>
    <w:tmpl w:val="368263F0"/>
    <w:lvl w:ilvl="0" w:tplc="5EF67C00">
      <w:start w:val="1"/>
      <w:numFmt w:val="bullet"/>
      <w:lvlText w:val="•"/>
      <w:lvlJc w:val="left"/>
      <w:pPr>
        <w:tabs>
          <w:tab w:val="num" w:pos="720"/>
        </w:tabs>
        <w:ind w:left="720" w:hanging="360"/>
      </w:pPr>
      <w:rPr>
        <w:rFonts w:ascii="Arial" w:hAnsi="Arial" w:hint="default"/>
      </w:rPr>
    </w:lvl>
    <w:lvl w:ilvl="1" w:tplc="A33E1F4E">
      <w:start w:val="4709"/>
      <w:numFmt w:val="bullet"/>
      <w:lvlText w:val="o"/>
      <w:lvlJc w:val="left"/>
      <w:pPr>
        <w:tabs>
          <w:tab w:val="num" w:pos="1440"/>
        </w:tabs>
        <w:ind w:left="1440" w:hanging="360"/>
      </w:pPr>
      <w:rPr>
        <w:rFonts w:ascii="Courier New" w:hAnsi="Courier New" w:hint="default"/>
      </w:rPr>
    </w:lvl>
    <w:lvl w:ilvl="2" w:tplc="4692AD4E" w:tentative="1">
      <w:start w:val="1"/>
      <w:numFmt w:val="bullet"/>
      <w:lvlText w:val="•"/>
      <w:lvlJc w:val="left"/>
      <w:pPr>
        <w:tabs>
          <w:tab w:val="num" w:pos="2160"/>
        </w:tabs>
        <w:ind w:left="2160" w:hanging="360"/>
      </w:pPr>
      <w:rPr>
        <w:rFonts w:ascii="Arial" w:hAnsi="Arial" w:hint="default"/>
      </w:rPr>
    </w:lvl>
    <w:lvl w:ilvl="3" w:tplc="26D4119E" w:tentative="1">
      <w:start w:val="1"/>
      <w:numFmt w:val="bullet"/>
      <w:lvlText w:val="•"/>
      <w:lvlJc w:val="left"/>
      <w:pPr>
        <w:tabs>
          <w:tab w:val="num" w:pos="2880"/>
        </w:tabs>
        <w:ind w:left="2880" w:hanging="360"/>
      </w:pPr>
      <w:rPr>
        <w:rFonts w:ascii="Arial" w:hAnsi="Arial" w:hint="default"/>
      </w:rPr>
    </w:lvl>
    <w:lvl w:ilvl="4" w:tplc="4CB6536E" w:tentative="1">
      <w:start w:val="1"/>
      <w:numFmt w:val="bullet"/>
      <w:lvlText w:val="•"/>
      <w:lvlJc w:val="left"/>
      <w:pPr>
        <w:tabs>
          <w:tab w:val="num" w:pos="3600"/>
        </w:tabs>
        <w:ind w:left="3600" w:hanging="360"/>
      </w:pPr>
      <w:rPr>
        <w:rFonts w:ascii="Arial" w:hAnsi="Arial" w:hint="default"/>
      </w:rPr>
    </w:lvl>
    <w:lvl w:ilvl="5" w:tplc="F8821CB6" w:tentative="1">
      <w:start w:val="1"/>
      <w:numFmt w:val="bullet"/>
      <w:lvlText w:val="•"/>
      <w:lvlJc w:val="left"/>
      <w:pPr>
        <w:tabs>
          <w:tab w:val="num" w:pos="4320"/>
        </w:tabs>
        <w:ind w:left="4320" w:hanging="360"/>
      </w:pPr>
      <w:rPr>
        <w:rFonts w:ascii="Arial" w:hAnsi="Arial" w:hint="default"/>
      </w:rPr>
    </w:lvl>
    <w:lvl w:ilvl="6" w:tplc="E04AFDD2" w:tentative="1">
      <w:start w:val="1"/>
      <w:numFmt w:val="bullet"/>
      <w:lvlText w:val="•"/>
      <w:lvlJc w:val="left"/>
      <w:pPr>
        <w:tabs>
          <w:tab w:val="num" w:pos="5040"/>
        </w:tabs>
        <w:ind w:left="5040" w:hanging="360"/>
      </w:pPr>
      <w:rPr>
        <w:rFonts w:ascii="Arial" w:hAnsi="Arial" w:hint="default"/>
      </w:rPr>
    </w:lvl>
    <w:lvl w:ilvl="7" w:tplc="E9EEE606" w:tentative="1">
      <w:start w:val="1"/>
      <w:numFmt w:val="bullet"/>
      <w:lvlText w:val="•"/>
      <w:lvlJc w:val="left"/>
      <w:pPr>
        <w:tabs>
          <w:tab w:val="num" w:pos="5760"/>
        </w:tabs>
        <w:ind w:left="5760" w:hanging="360"/>
      </w:pPr>
      <w:rPr>
        <w:rFonts w:ascii="Arial" w:hAnsi="Arial" w:hint="default"/>
      </w:rPr>
    </w:lvl>
    <w:lvl w:ilvl="8" w:tplc="34922C16" w:tentative="1">
      <w:start w:val="1"/>
      <w:numFmt w:val="bullet"/>
      <w:lvlText w:val="•"/>
      <w:lvlJc w:val="left"/>
      <w:pPr>
        <w:tabs>
          <w:tab w:val="num" w:pos="6480"/>
        </w:tabs>
        <w:ind w:left="6480" w:hanging="360"/>
      </w:pPr>
      <w:rPr>
        <w:rFonts w:ascii="Arial" w:hAnsi="Arial" w:hint="default"/>
      </w:rPr>
    </w:lvl>
  </w:abstractNum>
  <w:abstractNum w:abstractNumId="23">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DE80D1D"/>
    <w:multiLevelType w:val="hybridMultilevel"/>
    <w:tmpl w:val="6C78D97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3">
    <w:nsid w:val="62D55BD5"/>
    <w:multiLevelType w:val="multilevel"/>
    <w:tmpl w:val="B27EFE3E"/>
    <w:lvl w:ilvl="0">
      <w:start w:val="4709"/>
      <w:numFmt w:val="bullet"/>
      <w:lvlText w:val="o"/>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4560543"/>
    <w:multiLevelType w:val="hybridMultilevel"/>
    <w:tmpl w:val="0A5CD432"/>
    <w:lvl w:ilvl="0" w:tplc="036C9874">
      <w:start w:val="1"/>
      <w:numFmt w:val="bullet"/>
      <w:lvlText w:val="•"/>
      <w:lvlJc w:val="left"/>
      <w:pPr>
        <w:tabs>
          <w:tab w:val="num" w:pos="720"/>
        </w:tabs>
        <w:ind w:left="720" w:hanging="360"/>
      </w:pPr>
      <w:rPr>
        <w:rFonts w:ascii="Arial" w:hAnsi="Arial" w:hint="default"/>
      </w:rPr>
    </w:lvl>
    <w:lvl w:ilvl="1" w:tplc="0C1CE3A4" w:tentative="1">
      <w:start w:val="1"/>
      <w:numFmt w:val="bullet"/>
      <w:lvlText w:val="•"/>
      <w:lvlJc w:val="left"/>
      <w:pPr>
        <w:tabs>
          <w:tab w:val="num" w:pos="1440"/>
        </w:tabs>
        <w:ind w:left="1440" w:hanging="360"/>
      </w:pPr>
      <w:rPr>
        <w:rFonts w:ascii="Arial" w:hAnsi="Arial" w:hint="default"/>
      </w:rPr>
    </w:lvl>
    <w:lvl w:ilvl="2" w:tplc="A5F05EA2">
      <w:start w:val="4709"/>
      <w:numFmt w:val="bullet"/>
      <w:lvlText w:val="•"/>
      <w:lvlJc w:val="left"/>
      <w:pPr>
        <w:tabs>
          <w:tab w:val="num" w:pos="2160"/>
        </w:tabs>
        <w:ind w:left="2160" w:hanging="360"/>
      </w:pPr>
      <w:rPr>
        <w:rFonts w:ascii="Arial" w:hAnsi="Arial" w:hint="default"/>
      </w:rPr>
    </w:lvl>
    <w:lvl w:ilvl="3" w:tplc="F2C2A730" w:tentative="1">
      <w:start w:val="1"/>
      <w:numFmt w:val="bullet"/>
      <w:lvlText w:val="•"/>
      <w:lvlJc w:val="left"/>
      <w:pPr>
        <w:tabs>
          <w:tab w:val="num" w:pos="2880"/>
        </w:tabs>
        <w:ind w:left="2880" w:hanging="360"/>
      </w:pPr>
      <w:rPr>
        <w:rFonts w:ascii="Arial" w:hAnsi="Arial" w:hint="default"/>
      </w:rPr>
    </w:lvl>
    <w:lvl w:ilvl="4" w:tplc="8B2A6F18" w:tentative="1">
      <w:start w:val="1"/>
      <w:numFmt w:val="bullet"/>
      <w:lvlText w:val="•"/>
      <w:lvlJc w:val="left"/>
      <w:pPr>
        <w:tabs>
          <w:tab w:val="num" w:pos="3600"/>
        </w:tabs>
        <w:ind w:left="3600" w:hanging="360"/>
      </w:pPr>
      <w:rPr>
        <w:rFonts w:ascii="Arial" w:hAnsi="Arial" w:hint="default"/>
      </w:rPr>
    </w:lvl>
    <w:lvl w:ilvl="5" w:tplc="6EDAFD72" w:tentative="1">
      <w:start w:val="1"/>
      <w:numFmt w:val="bullet"/>
      <w:lvlText w:val="•"/>
      <w:lvlJc w:val="left"/>
      <w:pPr>
        <w:tabs>
          <w:tab w:val="num" w:pos="4320"/>
        </w:tabs>
        <w:ind w:left="4320" w:hanging="360"/>
      </w:pPr>
      <w:rPr>
        <w:rFonts w:ascii="Arial" w:hAnsi="Arial" w:hint="default"/>
      </w:rPr>
    </w:lvl>
    <w:lvl w:ilvl="6" w:tplc="A30C7068" w:tentative="1">
      <w:start w:val="1"/>
      <w:numFmt w:val="bullet"/>
      <w:lvlText w:val="•"/>
      <w:lvlJc w:val="left"/>
      <w:pPr>
        <w:tabs>
          <w:tab w:val="num" w:pos="5040"/>
        </w:tabs>
        <w:ind w:left="5040" w:hanging="360"/>
      </w:pPr>
      <w:rPr>
        <w:rFonts w:ascii="Arial" w:hAnsi="Arial" w:hint="default"/>
      </w:rPr>
    </w:lvl>
    <w:lvl w:ilvl="7" w:tplc="B50E8EE4" w:tentative="1">
      <w:start w:val="1"/>
      <w:numFmt w:val="bullet"/>
      <w:lvlText w:val="•"/>
      <w:lvlJc w:val="left"/>
      <w:pPr>
        <w:tabs>
          <w:tab w:val="num" w:pos="5760"/>
        </w:tabs>
        <w:ind w:left="5760" w:hanging="360"/>
      </w:pPr>
      <w:rPr>
        <w:rFonts w:ascii="Arial" w:hAnsi="Arial" w:hint="default"/>
      </w:rPr>
    </w:lvl>
    <w:lvl w:ilvl="8" w:tplc="3498309C" w:tentative="1">
      <w:start w:val="1"/>
      <w:numFmt w:val="bullet"/>
      <w:lvlText w:val="•"/>
      <w:lvlJc w:val="left"/>
      <w:pPr>
        <w:tabs>
          <w:tab w:val="num" w:pos="6480"/>
        </w:tabs>
        <w:ind w:left="6480" w:hanging="360"/>
      </w:pPr>
      <w:rPr>
        <w:rFonts w:ascii="Arial" w:hAnsi="Arial" w:hint="default"/>
      </w:rPr>
    </w:lvl>
  </w:abstractNum>
  <w:abstractNum w:abstractNumId="35">
    <w:nsid w:val="680730DF"/>
    <w:multiLevelType w:val="hybridMultilevel"/>
    <w:tmpl w:val="3C9CAB3A"/>
    <w:lvl w:ilvl="0" w:tplc="85127CF6">
      <w:start w:val="1"/>
      <w:numFmt w:val="bullet"/>
      <w:lvlText w:val="•"/>
      <w:lvlJc w:val="left"/>
      <w:pPr>
        <w:tabs>
          <w:tab w:val="num" w:pos="720"/>
        </w:tabs>
        <w:ind w:left="720" w:hanging="360"/>
      </w:pPr>
      <w:rPr>
        <w:rFonts w:ascii="Arial" w:hAnsi="Arial" w:hint="default"/>
      </w:rPr>
    </w:lvl>
    <w:lvl w:ilvl="1" w:tplc="89726326">
      <w:start w:val="1"/>
      <w:numFmt w:val="bullet"/>
      <w:lvlText w:val="•"/>
      <w:lvlJc w:val="left"/>
      <w:pPr>
        <w:tabs>
          <w:tab w:val="num" w:pos="1440"/>
        </w:tabs>
        <w:ind w:left="1440" w:hanging="360"/>
      </w:pPr>
      <w:rPr>
        <w:rFonts w:ascii="Arial" w:hAnsi="Arial" w:hint="default"/>
      </w:rPr>
    </w:lvl>
    <w:lvl w:ilvl="2" w:tplc="2BD02958" w:tentative="1">
      <w:start w:val="1"/>
      <w:numFmt w:val="bullet"/>
      <w:lvlText w:val="•"/>
      <w:lvlJc w:val="left"/>
      <w:pPr>
        <w:tabs>
          <w:tab w:val="num" w:pos="2160"/>
        </w:tabs>
        <w:ind w:left="2160" w:hanging="360"/>
      </w:pPr>
      <w:rPr>
        <w:rFonts w:ascii="Arial" w:hAnsi="Arial" w:hint="default"/>
      </w:rPr>
    </w:lvl>
    <w:lvl w:ilvl="3" w:tplc="A15CAF78" w:tentative="1">
      <w:start w:val="1"/>
      <w:numFmt w:val="bullet"/>
      <w:lvlText w:val="•"/>
      <w:lvlJc w:val="left"/>
      <w:pPr>
        <w:tabs>
          <w:tab w:val="num" w:pos="2880"/>
        </w:tabs>
        <w:ind w:left="2880" w:hanging="360"/>
      </w:pPr>
      <w:rPr>
        <w:rFonts w:ascii="Arial" w:hAnsi="Arial" w:hint="default"/>
      </w:rPr>
    </w:lvl>
    <w:lvl w:ilvl="4" w:tplc="FC329866" w:tentative="1">
      <w:start w:val="1"/>
      <w:numFmt w:val="bullet"/>
      <w:lvlText w:val="•"/>
      <w:lvlJc w:val="left"/>
      <w:pPr>
        <w:tabs>
          <w:tab w:val="num" w:pos="3600"/>
        </w:tabs>
        <w:ind w:left="3600" w:hanging="360"/>
      </w:pPr>
      <w:rPr>
        <w:rFonts w:ascii="Arial" w:hAnsi="Arial" w:hint="default"/>
      </w:rPr>
    </w:lvl>
    <w:lvl w:ilvl="5" w:tplc="F356B15E" w:tentative="1">
      <w:start w:val="1"/>
      <w:numFmt w:val="bullet"/>
      <w:lvlText w:val="•"/>
      <w:lvlJc w:val="left"/>
      <w:pPr>
        <w:tabs>
          <w:tab w:val="num" w:pos="4320"/>
        </w:tabs>
        <w:ind w:left="4320" w:hanging="360"/>
      </w:pPr>
      <w:rPr>
        <w:rFonts w:ascii="Arial" w:hAnsi="Arial" w:hint="default"/>
      </w:rPr>
    </w:lvl>
    <w:lvl w:ilvl="6" w:tplc="CED08342" w:tentative="1">
      <w:start w:val="1"/>
      <w:numFmt w:val="bullet"/>
      <w:lvlText w:val="•"/>
      <w:lvlJc w:val="left"/>
      <w:pPr>
        <w:tabs>
          <w:tab w:val="num" w:pos="5040"/>
        </w:tabs>
        <w:ind w:left="5040" w:hanging="360"/>
      </w:pPr>
      <w:rPr>
        <w:rFonts w:ascii="Arial" w:hAnsi="Arial" w:hint="default"/>
      </w:rPr>
    </w:lvl>
    <w:lvl w:ilvl="7" w:tplc="23421916" w:tentative="1">
      <w:start w:val="1"/>
      <w:numFmt w:val="bullet"/>
      <w:lvlText w:val="•"/>
      <w:lvlJc w:val="left"/>
      <w:pPr>
        <w:tabs>
          <w:tab w:val="num" w:pos="5760"/>
        </w:tabs>
        <w:ind w:left="5760" w:hanging="360"/>
      </w:pPr>
      <w:rPr>
        <w:rFonts w:ascii="Arial" w:hAnsi="Arial" w:hint="default"/>
      </w:rPr>
    </w:lvl>
    <w:lvl w:ilvl="8" w:tplc="AFC0D686" w:tentative="1">
      <w:start w:val="1"/>
      <w:numFmt w:val="bullet"/>
      <w:lvlText w:val="•"/>
      <w:lvlJc w:val="left"/>
      <w:pPr>
        <w:tabs>
          <w:tab w:val="num" w:pos="6480"/>
        </w:tabs>
        <w:ind w:left="6480" w:hanging="360"/>
      </w:pPr>
      <w:rPr>
        <w:rFonts w:ascii="Arial" w:hAnsi="Arial" w:hint="default"/>
      </w:rPr>
    </w:lvl>
  </w:abstractNum>
  <w:abstractNum w:abstractNumId="36">
    <w:nsid w:val="6A47020A"/>
    <w:multiLevelType w:val="hybridMultilevel"/>
    <w:tmpl w:val="B838E8B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40">
    <w:nsid w:val="7413523E"/>
    <w:multiLevelType w:val="hybridMultilevel"/>
    <w:tmpl w:val="9C248F36"/>
    <w:lvl w:ilvl="0" w:tplc="4E5CA9E4">
      <w:numFmt w:val="bullet"/>
      <w:lvlText w:val="-"/>
      <w:lvlJc w:val="left"/>
      <w:pPr>
        <w:ind w:left="60" w:hanging="360"/>
      </w:pPr>
      <w:rPr>
        <w:rFonts w:ascii="Times New Roman" w:eastAsia="MS Mincho" w:hAnsi="Times New Roman" w:cs="Times New Roman" w:hint="default"/>
      </w:rPr>
    </w:lvl>
    <w:lvl w:ilvl="1" w:tplc="04090003" w:tentative="1">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500" w:hanging="360"/>
      </w:pPr>
      <w:rPr>
        <w:rFonts w:ascii="Wingdings" w:hAnsi="Wingdings" w:hint="default"/>
      </w:rPr>
    </w:lvl>
    <w:lvl w:ilvl="3" w:tplc="04090001" w:tentative="1">
      <w:start w:val="1"/>
      <w:numFmt w:val="bullet"/>
      <w:lvlText w:val=""/>
      <w:lvlJc w:val="left"/>
      <w:pPr>
        <w:ind w:left="2220" w:hanging="360"/>
      </w:pPr>
      <w:rPr>
        <w:rFonts w:ascii="Symbol" w:hAnsi="Symbol" w:hint="default"/>
      </w:rPr>
    </w:lvl>
    <w:lvl w:ilvl="4" w:tplc="04090003" w:tentative="1">
      <w:start w:val="1"/>
      <w:numFmt w:val="bullet"/>
      <w:lvlText w:val="o"/>
      <w:lvlJc w:val="left"/>
      <w:pPr>
        <w:ind w:left="2940" w:hanging="360"/>
      </w:pPr>
      <w:rPr>
        <w:rFonts w:ascii="Courier New" w:hAnsi="Courier New" w:cs="Courier New" w:hint="default"/>
      </w:rPr>
    </w:lvl>
    <w:lvl w:ilvl="5" w:tplc="04090005" w:tentative="1">
      <w:start w:val="1"/>
      <w:numFmt w:val="bullet"/>
      <w:lvlText w:val=""/>
      <w:lvlJc w:val="left"/>
      <w:pPr>
        <w:ind w:left="3660" w:hanging="360"/>
      </w:pPr>
      <w:rPr>
        <w:rFonts w:ascii="Wingdings" w:hAnsi="Wingdings" w:hint="default"/>
      </w:rPr>
    </w:lvl>
    <w:lvl w:ilvl="6" w:tplc="04090001" w:tentative="1">
      <w:start w:val="1"/>
      <w:numFmt w:val="bullet"/>
      <w:lvlText w:val=""/>
      <w:lvlJc w:val="left"/>
      <w:pPr>
        <w:ind w:left="4380" w:hanging="360"/>
      </w:pPr>
      <w:rPr>
        <w:rFonts w:ascii="Symbol" w:hAnsi="Symbol" w:hint="default"/>
      </w:rPr>
    </w:lvl>
    <w:lvl w:ilvl="7" w:tplc="04090003" w:tentative="1">
      <w:start w:val="1"/>
      <w:numFmt w:val="bullet"/>
      <w:lvlText w:val="o"/>
      <w:lvlJc w:val="left"/>
      <w:pPr>
        <w:ind w:left="5100" w:hanging="360"/>
      </w:pPr>
      <w:rPr>
        <w:rFonts w:ascii="Courier New" w:hAnsi="Courier New" w:cs="Courier New" w:hint="default"/>
      </w:rPr>
    </w:lvl>
    <w:lvl w:ilvl="8" w:tplc="04090005" w:tentative="1">
      <w:start w:val="1"/>
      <w:numFmt w:val="bullet"/>
      <w:lvlText w:val=""/>
      <w:lvlJc w:val="left"/>
      <w:pPr>
        <w:ind w:left="5820" w:hanging="360"/>
      </w:pPr>
      <w:rPr>
        <w:rFonts w:ascii="Wingdings" w:hAnsi="Wingdings" w:hint="default"/>
      </w:rPr>
    </w:lvl>
  </w:abstractNum>
  <w:abstractNum w:abstractNumId="41">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9"/>
  </w:num>
  <w:num w:numId="3">
    <w:abstractNumId w:val="42"/>
  </w:num>
  <w:num w:numId="4">
    <w:abstractNumId w:val="8"/>
  </w:num>
  <w:num w:numId="5">
    <w:abstractNumId w:val="28"/>
  </w:num>
  <w:num w:numId="6">
    <w:abstractNumId w:val="7"/>
  </w:num>
  <w:num w:numId="7">
    <w:abstractNumId w:val="25"/>
  </w:num>
  <w:num w:numId="8">
    <w:abstractNumId w:val="16"/>
  </w:num>
  <w:num w:numId="9">
    <w:abstractNumId w:val="14"/>
  </w:num>
  <w:num w:numId="10">
    <w:abstractNumId w:val="27"/>
  </w:num>
  <w:num w:numId="11">
    <w:abstractNumId w:val="38"/>
  </w:num>
  <w:num w:numId="12">
    <w:abstractNumId w:val="23"/>
  </w:num>
  <w:num w:numId="13">
    <w:abstractNumId w:val="11"/>
  </w:num>
  <w:num w:numId="14">
    <w:abstractNumId w:val="34"/>
  </w:num>
  <w:num w:numId="15">
    <w:abstractNumId w:val="18"/>
  </w:num>
  <w:num w:numId="16">
    <w:abstractNumId w:val="21"/>
  </w:num>
  <w:num w:numId="17">
    <w:abstractNumId w:val="22"/>
  </w:num>
  <w:num w:numId="18">
    <w:abstractNumId w:val="10"/>
  </w:num>
  <w:num w:numId="19">
    <w:abstractNumId w:val="15"/>
  </w:num>
  <w:num w:numId="20">
    <w:abstractNumId w:val="31"/>
  </w:num>
  <w:num w:numId="21">
    <w:abstractNumId w:val="35"/>
  </w:num>
  <w:num w:numId="22">
    <w:abstractNumId w:val="4"/>
  </w:num>
  <w:num w:numId="23">
    <w:abstractNumId w:val="4"/>
  </w:num>
  <w:num w:numId="24">
    <w:abstractNumId w:val="36"/>
  </w:num>
  <w:num w:numId="25">
    <w:abstractNumId w:val="26"/>
  </w:num>
  <w:num w:numId="26">
    <w:abstractNumId w:val="2"/>
  </w:num>
  <w:num w:numId="27">
    <w:abstractNumId w:val="13"/>
  </w:num>
  <w:num w:numId="28">
    <w:abstractNumId w:val="20"/>
  </w:num>
  <w:num w:numId="29">
    <w:abstractNumId w:val="40"/>
  </w:num>
  <w:num w:numId="30">
    <w:abstractNumId w:val="12"/>
  </w:num>
  <w:num w:numId="31">
    <w:abstractNumId w:val="6"/>
  </w:num>
  <w:num w:numId="32">
    <w:abstractNumId w:val="19"/>
  </w:num>
  <w:num w:numId="33">
    <w:abstractNumId w:val="30"/>
  </w:num>
  <w:num w:numId="34">
    <w:abstractNumId w:val="0"/>
  </w:num>
  <w:num w:numId="35">
    <w:abstractNumId w:val="37"/>
  </w:num>
  <w:num w:numId="36">
    <w:abstractNumId w:val="1"/>
  </w:num>
  <w:num w:numId="37">
    <w:abstractNumId w:val="41"/>
  </w:num>
  <w:num w:numId="38">
    <w:abstractNumId w:val="3"/>
  </w:num>
  <w:num w:numId="39">
    <w:abstractNumId w:val="5"/>
  </w:num>
  <w:num w:numId="40">
    <w:abstractNumId w:val="33"/>
  </w:num>
  <w:num w:numId="41">
    <w:abstractNumId w:val="9"/>
  </w:num>
  <w:num w:numId="42">
    <w:abstractNumId w:val="29"/>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17"/>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num>
  <w:num w:numId="48">
    <w:abstractNumId w:val="31"/>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36F6"/>
    <w:rsid w:val="00003F14"/>
    <w:rsid w:val="00004918"/>
    <w:rsid w:val="000049D2"/>
    <w:rsid w:val="000055FF"/>
    <w:rsid w:val="000069DB"/>
    <w:rsid w:val="00010086"/>
    <w:rsid w:val="00010740"/>
    <w:rsid w:val="00012809"/>
    <w:rsid w:val="000135AA"/>
    <w:rsid w:val="00014385"/>
    <w:rsid w:val="0001554C"/>
    <w:rsid w:val="00015831"/>
    <w:rsid w:val="00016C2C"/>
    <w:rsid w:val="00020A34"/>
    <w:rsid w:val="00020D57"/>
    <w:rsid w:val="00021D7F"/>
    <w:rsid w:val="00021F6B"/>
    <w:rsid w:val="00022B87"/>
    <w:rsid w:val="00025281"/>
    <w:rsid w:val="000254C9"/>
    <w:rsid w:val="000265B8"/>
    <w:rsid w:val="00026859"/>
    <w:rsid w:val="00026FC6"/>
    <w:rsid w:val="00027173"/>
    <w:rsid w:val="00027190"/>
    <w:rsid w:val="00027E33"/>
    <w:rsid w:val="00031151"/>
    <w:rsid w:val="000317F9"/>
    <w:rsid w:val="00032586"/>
    <w:rsid w:val="000329EE"/>
    <w:rsid w:val="00033312"/>
    <w:rsid w:val="000334FC"/>
    <w:rsid w:val="00034FDF"/>
    <w:rsid w:val="000350AA"/>
    <w:rsid w:val="0003581E"/>
    <w:rsid w:val="0003658B"/>
    <w:rsid w:val="00037652"/>
    <w:rsid w:val="000413E1"/>
    <w:rsid w:val="00041469"/>
    <w:rsid w:val="00041D9B"/>
    <w:rsid w:val="00042577"/>
    <w:rsid w:val="00042591"/>
    <w:rsid w:val="00042E0A"/>
    <w:rsid w:val="000439CD"/>
    <w:rsid w:val="00043E65"/>
    <w:rsid w:val="000446B2"/>
    <w:rsid w:val="0004549E"/>
    <w:rsid w:val="00045B9E"/>
    <w:rsid w:val="00045E23"/>
    <w:rsid w:val="00047085"/>
    <w:rsid w:val="000472E3"/>
    <w:rsid w:val="00047B69"/>
    <w:rsid w:val="00047C87"/>
    <w:rsid w:val="00047D4C"/>
    <w:rsid w:val="0005159F"/>
    <w:rsid w:val="0005232D"/>
    <w:rsid w:val="000529C7"/>
    <w:rsid w:val="00053177"/>
    <w:rsid w:val="000544B1"/>
    <w:rsid w:val="00054844"/>
    <w:rsid w:val="00054E62"/>
    <w:rsid w:val="0005764A"/>
    <w:rsid w:val="000603F7"/>
    <w:rsid w:val="00062785"/>
    <w:rsid w:val="00063ACD"/>
    <w:rsid w:val="00064564"/>
    <w:rsid w:val="00064749"/>
    <w:rsid w:val="000650C8"/>
    <w:rsid w:val="000659D7"/>
    <w:rsid w:val="00067ED8"/>
    <w:rsid w:val="00067FA2"/>
    <w:rsid w:val="000706CD"/>
    <w:rsid w:val="0007136D"/>
    <w:rsid w:val="00071C56"/>
    <w:rsid w:val="00071F5B"/>
    <w:rsid w:val="000729DC"/>
    <w:rsid w:val="00072B2B"/>
    <w:rsid w:val="00073C1F"/>
    <w:rsid w:val="000747FA"/>
    <w:rsid w:val="000748A2"/>
    <w:rsid w:val="00075CFE"/>
    <w:rsid w:val="0007619F"/>
    <w:rsid w:val="00076C1F"/>
    <w:rsid w:val="00076CCA"/>
    <w:rsid w:val="0008040D"/>
    <w:rsid w:val="000805D2"/>
    <w:rsid w:val="000816E2"/>
    <w:rsid w:val="00081E20"/>
    <w:rsid w:val="0008279D"/>
    <w:rsid w:val="00085E5C"/>
    <w:rsid w:val="00086752"/>
    <w:rsid w:val="00086D30"/>
    <w:rsid w:val="00087218"/>
    <w:rsid w:val="00087447"/>
    <w:rsid w:val="000908DB"/>
    <w:rsid w:val="00093E7F"/>
    <w:rsid w:val="00095912"/>
    <w:rsid w:val="0009661A"/>
    <w:rsid w:val="00096E63"/>
    <w:rsid w:val="00097AA8"/>
    <w:rsid w:val="000A0DC4"/>
    <w:rsid w:val="000A19A2"/>
    <w:rsid w:val="000A1B57"/>
    <w:rsid w:val="000A2D7E"/>
    <w:rsid w:val="000A450D"/>
    <w:rsid w:val="000A46EF"/>
    <w:rsid w:val="000A4AFA"/>
    <w:rsid w:val="000A51A3"/>
    <w:rsid w:val="000A62AE"/>
    <w:rsid w:val="000A7A3D"/>
    <w:rsid w:val="000B0927"/>
    <w:rsid w:val="000B12FB"/>
    <w:rsid w:val="000B1D26"/>
    <w:rsid w:val="000B1DAB"/>
    <w:rsid w:val="000B3678"/>
    <w:rsid w:val="000B36F1"/>
    <w:rsid w:val="000B3BB1"/>
    <w:rsid w:val="000B40A7"/>
    <w:rsid w:val="000B4C17"/>
    <w:rsid w:val="000B4F8E"/>
    <w:rsid w:val="000B770D"/>
    <w:rsid w:val="000C12BE"/>
    <w:rsid w:val="000C2304"/>
    <w:rsid w:val="000C2FA1"/>
    <w:rsid w:val="000C3575"/>
    <w:rsid w:val="000C5825"/>
    <w:rsid w:val="000C792A"/>
    <w:rsid w:val="000C7A20"/>
    <w:rsid w:val="000D0B25"/>
    <w:rsid w:val="000D1677"/>
    <w:rsid w:val="000D23B0"/>
    <w:rsid w:val="000D2DF2"/>
    <w:rsid w:val="000D3020"/>
    <w:rsid w:val="000D3604"/>
    <w:rsid w:val="000D45FF"/>
    <w:rsid w:val="000D5F65"/>
    <w:rsid w:val="000D7189"/>
    <w:rsid w:val="000D7C97"/>
    <w:rsid w:val="000D7FE4"/>
    <w:rsid w:val="000E0025"/>
    <w:rsid w:val="000E0A26"/>
    <w:rsid w:val="000E2F14"/>
    <w:rsid w:val="000E32DE"/>
    <w:rsid w:val="000E3B1F"/>
    <w:rsid w:val="000E3BF1"/>
    <w:rsid w:val="000E5495"/>
    <w:rsid w:val="000E5DF0"/>
    <w:rsid w:val="000E61C7"/>
    <w:rsid w:val="000F0632"/>
    <w:rsid w:val="000F1360"/>
    <w:rsid w:val="000F287C"/>
    <w:rsid w:val="000F3160"/>
    <w:rsid w:val="000F3342"/>
    <w:rsid w:val="000F4FCD"/>
    <w:rsid w:val="000F63F1"/>
    <w:rsid w:val="001008E5"/>
    <w:rsid w:val="00100F65"/>
    <w:rsid w:val="0010139F"/>
    <w:rsid w:val="00102313"/>
    <w:rsid w:val="001030EE"/>
    <w:rsid w:val="00104975"/>
    <w:rsid w:val="001060FA"/>
    <w:rsid w:val="00106272"/>
    <w:rsid w:val="00106B07"/>
    <w:rsid w:val="00107B15"/>
    <w:rsid w:val="00110853"/>
    <w:rsid w:val="001110F2"/>
    <w:rsid w:val="00111CF8"/>
    <w:rsid w:val="0011320C"/>
    <w:rsid w:val="00113B2C"/>
    <w:rsid w:val="001143D0"/>
    <w:rsid w:val="00114460"/>
    <w:rsid w:val="00115381"/>
    <w:rsid w:val="00117B12"/>
    <w:rsid w:val="00117EB7"/>
    <w:rsid w:val="00120562"/>
    <w:rsid w:val="00121111"/>
    <w:rsid w:val="00121261"/>
    <w:rsid w:val="00122C10"/>
    <w:rsid w:val="00123B90"/>
    <w:rsid w:val="00123F36"/>
    <w:rsid w:val="0012520D"/>
    <w:rsid w:val="001252A9"/>
    <w:rsid w:val="0012565C"/>
    <w:rsid w:val="00125821"/>
    <w:rsid w:val="0012619D"/>
    <w:rsid w:val="001262F9"/>
    <w:rsid w:val="00126AB4"/>
    <w:rsid w:val="00126D74"/>
    <w:rsid w:val="0012776D"/>
    <w:rsid w:val="00130D46"/>
    <w:rsid w:val="0013220C"/>
    <w:rsid w:val="00132239"/>
    <w:rsid w:val="00132A3F"/>
    <w:rsid w:val="001339AC"/>
    <w:rsid w:val="00133E91"/>
    <w:rsid w:val="00135FEA"/>
    <w:rsid w:val="00136A44"/>
    <w:rsid w:val="00136DB1"/>
    <w:rsid w:val="00136EE3"/>
    <w:rsid w:val="00136F4E"/>
    <w:rsid w:val="001374E9"/>
    <w:rsid w:val="0013764A"/>
    <w:rsid w:val="001376AD"/>
    <w:rsid w:val="0014073C"/>
    <w:rsid w:val="00141271"/>
    <w:rsid w:val="001418F5"/>
    <w:rsid w:val="00141D4E"/>
    <w:rsid w:val="00141DF3"/>
    <w:rsid w:val="00142116"/>
    <w:rsid w:val="00143FB6"/>
    <w:rsid w:val="001442C6"/>
    <w:rsid w:val="001452F9"/>
    <w:rsid w:val="00145841"/>
    <w:rsid w:val="00145E71"/>
    <w:rsid w:val="001462A4"/>
    <w:rsid w:val="0015390F"/>
    <w:rsid w:val="00154C72"/>
    <w:rsid w:val="00155824"/>
    <w:rsid w:val="001562F2"/>
    <w:rsid w:val="001565BB"/>
    <w:rsid w:val="001574EE"/>
    <w:rsid w:val="00157E80"/>
    <w:rsid w:val="00160C58"/>
    <w:rsid w:val="00160EB4"/>
    <w:rsid w:val="00160FD7"/>
    <w:rsid w:val="00161B34"/>
    <w:rsid w:val="00161E46"/>
    <w:rsid w:val="0016256E"/>
    <w:rsid w:val="00162FC1"/>
    <w:rsid w:val="0016489B"/>
    <w:rsid w:val="0016527C"/>
    <w:rsid w:val="00167864"/>
    <w:rsid w:val="00172300"/>
    <w:rsid w:val="001725BB"/>
    <w:rsid w:val="00172853"/>
    <w:rsid w:val="00173CC9"/>
    <w:rsid w:val="00174646"/>
    <w:rsid w:val="0017489E"/>
    <w:rsid w:val="001763C0"/>
    <w:rsid w:val="001831A3"/>
    <w:rsid w:val="00184B8E"/>
    <w:rsid w:val="00185039"/>
    <w:rsid w:val="001858A6"/>
    <w:rsid w:val="00185DBE"/>
    <w:rsid w:val="001869CF"/>
    <w:rsid w:val="00186B47"/>
    <w:rsid w:val="00186E90"/>
    <w:rsid w:val="001933A4"/>
    <w:rsid w:val="00193934"/>
    <w:rsid w:val="001952FE"/>
    <w:rsid w:val="00195BA0"/>
    <w:rsid w:val="00197F46"/>
    <w:rsid w:val="001A21CB"/>
    <w:rsid w:val="001A254B"/>
    <w:rsid w:val="001A3B31"/>
    <w:rsid w:val="001A3C80"/>
    <w:rsid w:val="001A4049"/>
    <w:rsid w:val="001A4362"/>
    <w:rsid w:val="001A5D96"/>
    <w:rsid w:val="001A6006"/>
    <w:rsid w:val="001A6C69"/>
    <w:rsid w:val="001A7CB9"/>
    <w:rsid w:val="001B0374"/>
    <w:rsid w:val="001B23E9"/>
    <w:rsid w:val="001B2E90"/>
    <w:rsid w:val="001B32DE"/>
    <w:rsid w:val="001B4241"/>
    <w:rsid w:val="001B48EA"/>
    <w:rsid w:val="001B50B0"/>
    <w:rsid w:val="001B5AF9"/>
    <w:rsid w:val="001B6987"/>
    <w:rsid w:val="001B6D15"/>
    <w:rsid w:val="001B7031"/>
    <w:rsid w:val="001B7661"/>
    <w:rsid w:val="001B7DCA"/>
    <w:rsid w:val="001C02CB"/>
    <w:rsid w:val="001C064D"/>
    <w:rsid w:val="001C1536"/>
    <w:rsid w:val="001C201A"/>
    <w:rsid w:val="001C2B9A"/>
    <w:rsid w:val="001C3193"/>
    <w:rsid w:val="001C3F4E"/>
    <w:rsid w:val="001C4202"/>
    <w:rsid w:val="001C450D"/>
    <w:rsid w:val="001C4B10"/>
    <w:rsid w:val="001C50A6"/>
    <w:rsid w:val="001C5237"/>
    <w:rsid w:val="001C708B"/>
    <w:rsid w:val="001C7385"/>
    <w:rsid w:val="001D0735"/>
    <w:rsid w:val="001D1CDA"/>
    <w:rsid w:val="001D342C"/>
    <w:rsid w:val="001D3552"/>
    <w:rsid w:val="001D5B74"/>
    <w:rsid w:val="001D5DF1"/>
    <w:rsid w:val="001D6CC9"/>
    <w:rsid w:val="001D6D53"/>
    <w:rsid w:val="001E0043"/>
    <w:rsid w:val="001E0D66"/>
    <w:rsid w:val="001E2049"/>
    <w:rsid w:val="001E24FF"/>
    <w:rsid w:val="001E2ED6"/>
    <w:rsid w:val="001E2FE0"/>
    <w:rsid w:val="001E391A"/>
    <w:rsid w:val="001E4F6A"/>
    <w:rsid w:val="001E5620"/>
    <w:rsid w:val="001E613E"/>
    <w:rsid w:val="001E6DA6"/>
    <w:rsid w:val="001E6E07"/>
    <w:rsid w:val="001E7970"/>
    <w:rsid w:val="001E7C19"/>
    <w:rsid w:val="001F1176"/>
    <w:rsid w:val="001F1636"/>
    <w:rsid w:val="001F1C18"/>
    <w:rsid w:val="001F28BD"/>
    <w:rsid w:val="001F362F"/>
    <w:rsid w:val="001F4EBC"/>
    <w:rsid w:val="001F4FC1"/>
    <w:rsid w:val="001F54F7"/>
    <w:rsid w:val="001F5601"/>
    <w:rsid w:val="001F68DB"/>
    <w:rsid w:val="001F7455"/>
    <w:rsid w:val="001F7B85"/>
    <w:rsid w:val="002003FC"/>
    <w:rsid w:val="002005E6"/>
    <w:rsid w:val="002006ED"/>
    <w:rsid w:val="00200A76"/>
    <w:rsid w:val="00200D0C"/>
    <w:rsid w:val="00200EC1"/>
    <w:rsid w:val="002033F1"/>
    <w:rsid w:val="00203437"/>
    <w:rsid w:val="00203BB1"/>
    <w:rsid w:val="002055C4"/>
    <w:rsid w:val="00205B07"/>
    <w:rsid w:val="00205C47"/>
    <w:rsid w:val="00205DBB"/>
    <w:rsid w:val="00207568"/>
    <w:rsid w:val="002078AC"/>
    <w:rsid w:val="0021002B"/>
    <w:rsid w:val="00211A75"/>
    <w:rsid w:val="00211A95"/>
    <w:rsid w:val="00211F8F"/>
    <w:rsid w:val="002121AB"/>
    <w:rsid w:val="00213057"/>
    <w:rsid w:val="00213AAF"/>
    <w:rsid w:val="002155BB"/>
    <w:rsid w:val="00215BD9"/>
    <w:rsid w:val="00217372"/>
    <w:rsid w:val="00222C1E"/>
    <w:rsid w:val="00223140"/>
    <w:rsid w:val="00223280"/>
    <w:rsid w:val="00223459"/>
    <w:rsid w:val="00223C6C"/>
    <w:rsid w:val="00224E2A"/>
    <w:rsid w:val="0022562D"/>
    <w:rsid w:val="00225722"/>
    <w:rsid w:val="002260B2"/>
    <w:rsid w:val="00226586"/>
    <w:rsid w:val="00227656"/>
    <w:rsid w:val="00230FD8"/>
    <w:rsid w:val="0023355F"/>
    <w:rsid w:val="0023384E"/>
    <w:rsid w:val="0023434E"/>
    <w:rsid w:val="00236166"/>
    <w:rsid w:val="00240282"/>
    <w:rsid w:val="002402E3"/>
    <w:rsid w:val="00240C62"/>
    <w:rsid w:val="0024119B"/>
    <w:rsid w:val="002414C9"/>
    <w:rsid w:val="002416EB"/>
    <w:rsid w:val="00242741"/>
    <w:rsid w:val="00243124"/>
    <w:rsid w:val="00245818"/>
    <w:rsid w:val="00250459"/>
    <w:rsid w:val="0025136B"/>
    <w:rsid w:val="002519F3"/>
    <w:rsid w:val="00255125"/>
    <w:rsid w:val="00257082"/>
    <w:rsid w:val="00257937"/>
    <w:rsid w:val="00260FFC"/>
    <w:rsid w:val="002633B7"/>
    <w:rsid w:val="00263534"/>
    <w:rsid w:val="002644F4"/>
    <w:rsid w:val="0026665D"/>
    <w:rsid w:val="00266E76"/>
    <w:rsid w:val="00271117"/>
    <w:rsid w:val="00271B0D"/>
    <w:rsid w:val="00272808"/>
    <w:rsid w:val="002736A2"/>
    <w:rsid w:val="00273AE5"/>
    <w:rsid w:val="00273DC4"/>
    <w:rsid w:val="00275C29"/>
    <w:rsid w:val="00275D4E"/>
    <w:rsid w:val="00276B41"/>
    <w:rsid w:val="00276D29"/>
    <w:rsid w:val="00277BA8"/>
    <w:rsid w:val="00281398"/>
    <w:rsid w:val="002824FA"/>
    <w:rsid w:val="0028340F"/>
    <w:rsid w:val="00283C56"/>
    <w:rsid w:val="00283DB0"/>
    <w:rsid w:val="00284B7D"/>
    <w:rsid w:val="0028524F"/>
    <w:rsid w:val="00285B41"/>
    <w:rsid w:val="00286613"/>
    <w:rsid w:val="0028691C"/>
    <w:rsid w:val="00287089"/>
    <w:rsid w:val="002876C3"/>
    <w:rsid w:val="002905DF"/>
    <w:rsid w:val="002908BD"/>
    <w:rsid w:val="00291487"/>
    <w:rsid w:val="002920AB"/>
    <w:rsid w:val="00293605"/>
    <w:rsid w:val="0029432E"/>
    <w:rsid w:val="0029611E"/>
    <w:rsid w:val="00297530"/>
    <w:rsid w:val="002979BD"/>
    <w:rsid w:val="002A165E"/>
    <w:rsid w:val="002A23F6"/>
    <w:rsid w:val="002A25C4"/>
    <w:rsid w:val="002A27AB"/>
    <w:rsid w:val="002A27EA"/>
    <w:rsid w:val="002A2EF4"/>
    <w:rsid w:val="002A34DA"/>
    <w:rsid w:val="002A3645"/>
    <w:rsid w:val="002A3AB4"/>
    <w:rsid w:val="002A41C9"/>
    <w:rsid w:val="002A5C31"/>
    <w:rsid w:val="002A5D33"/>
    <w:rsid w:val="002A6788"/>
    <w:rsid w:val="002A70F8"/>
    <w:rsid w:val="002A76D4"/>
    <w:rsid w:val="002A7D6E"/>
    <w:rsid w:val="002A7E95"/>
    <w:rsid w:val="002B0079"/>
    <w:rsid w:val="002B07DB"/>
    <w:rsid w:val="002B186B"/>
    <w:rsid w:val="002B1BD0"/>
    <w:rsid w:val="002B2622"/>
    <w:rsid w:val="002B3FAE"/>
    <w:rsid w:val="002B40B0"/>
    <w:rsid w:val="002B4B49"/>
    <w:rsid w:val="002B5F3C"/>
    <w:rsid w:val="002B6F61"/>
    <w:rsid w:val="002B7A69"/>
    <w:rsid w:val="002C1619"/>
    <w:rsid w:val="002C1786"/>
    <w:rsid w:val="002C1914"/>
    <w:rsid w:val="002C19FF"/>
    <w:rsid w:val="002C23B3"/>
    <w:rsid w:val="002C23F9"/>
    <w:rsid w:val="002C352A"/>
    <w:rsid w:val="002C38A6"/>
    <w:rsid w:val="002C3C87"/>
    <w:rsid w:val="002C3DFE"/>
    <w:rsid w:val="002C4C0D"/>
    <w:rsid w:val="002C6226"/>
    <w:rsid w:val="002C62C8"/>
    <w:rsid w:val="002C6917"/>
    <w:rsid w:val="002C7E4C"/>
    <w:rsid w:val="002D0516"/>
    <w:rsid w:val="002D1497"/>
    <w:rsid w:val="002D1DDB"/>
    <w:rsid w:val="002D387F"/>
    <w:rsid w:val="002D3E75"/>
    <w:rsid w:val="002D482C"/>
    <w:rsid w:val="002D6493"/>
    <w:rsid w:val="002D6CC8"/>
    <w:rsid w:val="002D6D1D"/>
    <w:rsid w:val="002E0D8D"/>
    <w:rsid w:val="002E34FD"/>
    <w:rsid w:val="002E3DB1"/>
    <w:rsid w:val="002E53EE"/>
    <w:rsid w:val="002E6731"/>
    <w:rsid w:val="002E7481"/>
    <w:rsid w:val="002E755D"/>
    <w:rsid w:val="002F05E9"/>
    <w:rsid w:val="002F2101"/>
    <w:rsid w:val="002F3187"/>
    <w:rsid w:val="002F3418"/>
    <w:rsid w:val="002F3659"/>
    <w:rsid w:val="002F3B0B"/>
    <w:rsid w:val="002F409F"/>
    <w:rsid w:val="002F4D0F"/>
    <w:rsid w:val="002F4D30"/>
    <w:rsid w:val="002F7759"/>
    <w:rsid w:val="003003D7"/>
    <w:rsid w:val="00301CCD"/>
    <w:rsid w:val="0030210F"/>
    <w:rsid w:val="003033CD"/>
    <w:rsid w:val="00304E41"/>
    <w:rsid w:val="0030519B"/>
    <w:rsid w:val="00306286"/>
    <w:rsid w:val="00306F1F"/>
    <w:rsid w:val="003074AC"/>
    <w:rsid w:val="003079C0"/>
    <w:rsid w:val="00310084"/>
    <w:rsid w:val="00310361"/>
    <w:rsid w:val="0031042C"/>
    <w:rsid w:val="0031083E"/>
    <w:rsid w:val="00312523"/>
    <w:rsid w:val="00312F2E"/>
    <w:rsid w:val="00313B19"/>
    <w:rsid w:val="0031410A"/>
    <w:rsid w:val="003144BC"/>
    <w:rsid w:val="0031551C"/>
    <w:rsid w:val="00315AB4"/>
    <w:rsid w:val="00315E97"/>
    <w:rsid w:val="003170CC"/>
    <w:rsid w:val="003172EC"/>
    <w:rsid w:val="00317913"/>
    <w:rsid w:val="0032066D"/>
    <w:rsid w:val="0032135F"/>
    <w:rsid w:val="00321558"/>
    <w:rsid w:val="00321A04"/>
    <w:rsid w:val="00321B99"/>
    <w:rsid w:val="003220B1"/>
    <w:rsid w:val="00322E37"/>
    <w:rsid w:val="003247FB"/>
    <w:rsid w:val="00325401"/>
    <w:rsid w:val="00325B34"/>
    <w:rsid w:val="00325DB6"/>
    <w:rsid w:val="00325ED0"/>
    <w:rsid w:val="00326288"/>
    <w:rsid w:val="00327A8A"/>
    <w:rsid w:val="00330703"/>
    <w:rsid w:val="00332B20"/>
    <w:rsid w:val="0033332B"/>
    <w:rsid w:val="00333679"/>
    <w:rsid w:val="003341F7"/>
    <w:rsid w:val="003344F0"/>
    <w:rsid w:val="003346E3"/>
    <w:rsid w:val="00335C85"/>
    <w:rsid w:val="00335CED"/>
    <w:rsid w:val="00336B28"/>
    <w:rsid w:val="003374B6"/>
    <w:rsid w:val="00337556"/>
    <w:rsid w:val="00341C82"/>
    <w:rsid w:val="00342CE8"/>
    <w:rsid w:val="00343345"/>
    <w:rsid w:val="00344408"/>
    <w:rsid w:val="00344AA0"/>
    <w:rsid w:val="003451AA"/>
    <w:rsid w:val="003457A8"/>
    <w:rsid w:val="0035156E"/>
    <w:rsid w:val="003518F6"/>
    <w:rsid w:val="00352451"/>
    <w:rsid w:val="00353A95"/>
    <w:rsid w:val="00353C14"/>
    <w:rsid w:val="00353D17"/>
    <w:rsid w:val="003543E7"/>
    <w:rsid w:val="0035458D"/>
    <w:rsid w:val="00355931"/>
    <w:rsid w:val="0035594C"/>
    <w:rsid w:val="00356496"/>
    <w:rsid w:val="0036038A"/>
    <w:rsid w:val="00361A72"/>
    <w:rsid w:val="00361D49"/>
    <w:rsid w:val="00363E9D"/>
    <w:rsid w:val="00364290"/>
    <w:rsid w:val="00366851"/>
    <w:rsid w:val="00372235"/>
    <w:rsid w:val="0037251A"/>
    <w:rsid w:val="003727BE"/>
    <w:rsid w:val="00373456"/>
    <w:rsid w:val="003735F5"/>
    <w:rsid w:val="00374047"/>
    <w:rsid w:val="0037558A"/>
    <w:rsid w:val="003758C1"/>
    <w:rsid w:val="00375BBF"/>
    <w:rsid w:val="00376D22"/>
    <w:rsid w:val="00376D42"/>
    <w:rsid w:val="00377642"/>
    <w:rsid w:val="0037765F"/>
    <w:rsid w:val="00377D3F"/>
    <w:rsid w:val="00382D38"/>
    <w:rsid w:val="0038354A"/>
    <w:rsid w:val="00384AFB"/>
    <w:rsid w:val="00387118"/>
    <w:rsid w:val="003877BF"/>
    <w:rsid w:val="00387878"/>
    <w:rsid w:val="00390138"/>
    <w:rsid w:val="003904A9"/>
    <w:rsid w:val="00390836"/>
    <w:rsid w:val="00391412"/>
    <w:rsid w:val="0039196D"/>
    <w:rsid w:val="003920D2"/>
    <w:rsid w:val="003927E6"/>
    <w:rsid w:val="00392C23"/>
    <w:rsid w:val="00392DE7"/>
    <w:rsid w:val="00394355"/>
    <w:rsid w:val="003949DB"/>
    <w:rsid w:val="003968F8"/>
    <w:rsid w:val="003974FB"/>
    <w:rsid w:val="00397765"/>
    <w:rsid w:val="003A054F"/>
    <w:rsid w:val="003A0CC6"/>
    <w:rsid w:val="003A1F0A"/>
    <w:rsid w:val="003A25BD"/>
    <w:rsid w:val="003A3397"/>
    <w:rsid w:val="003A3CE9"/>
    <w:rsid w:val="003A5A5C"/>
    <w:rsid w:val="003A665C"/>
    <w:rsid w:val="003A67A6"/>
    <w:rsid w:val="003A73D2"/>
    <w:rsid w:val="003A7BBB"/>
    <w:rsid w:val="003A7E39"/>
    <w:rsid w:val="003B01AC"/>
    <w:rsid w:val="003B1315"/>
    <w:rsid w:val="003B1E55"/>
    <w:rsid w:val="003B1EE8"/>
    <w:rsid w:val="003B2921"/>
    <w:rsid w:val="003B36E8"/>
    <w:rsid w:val="003B4406"/>
    <w:rsid w:val="003B6F6A"/>
    <w:rsid w:val="003B7943"/>
    <w:rsid w:val="003B7F6F"/>
    <w:rsid w:val="003B7F93"/>
    <w:rsid w:val="003C0C14"/>
    <w:rsid w:val="003C162E"/>
    <w:rsid w:val="003C1E06"/>
    <w:rsid w:val="003C2A08"/>
    <w:rsid w:val="003C3D22"/>
    <w:rsid w:val="003C4AAA"/>
    <w:rsid w:val="003C517B"/>
    <w:rsid w:val="003C55E3"/>
    <w:rsid w:val="003C58CB"/>
    <w:rsid w:val="003C6047"/>
    <w:rsid w:val="003C6251"/>
    <w:rsid w:val="003C66D4"/>
    <w:rsid w:val="003C6745"/>
    <w:rsid w:val="003C7088"/>
    <w:rsid w:val="003D11AF"/>
    <w:rsid w:val="003D17FF"/>
    <w:rsid w:val="003D1A71"/>
    <w:rsid w:val="003D1AD7"/>
    <w:rsid w:val="003D1CF3"/>
    <w:rsid w:val="003D2264"/>
    <w:rsid w:val="003D22E1"/>
    <w:rsid w:val="003D32F5"/>
    <w:rsid w:val="003D36A1"/>
    <w:rsid w:val="003D3735"/>
    <w:rsid w:val="003D592B"/>
    <w:rsid w:val="003D66AD"/>
    <w:rsid w:val="003D6C3C"/>
    <w:rsid w:val="003E0116"/>
    <w:rsid w:val="003E1CE1"/>
    <w:rsid w:val="003E20D7"/>
    <w:rsid w:val="003E3043"/>
    <w:rsid w:val="003E3E1B"/>
    <w:rsid w:val="003E4DE2"/>
    <w:rsid w:val="003E5093"/>
    <w:rsid w:val="003F0A4A"/>
    <w:rsid w:val="003F1997"/>
    <w:rsid w:val="003F201E"/>
    <w:rsid w:val="003F2300"/>
    <w:rsid w:val="003F2577"/>
    <w:rsid w:val="003F4646"/>
    <w:rsid w:val="003F4E2A"/>
    <w:rsid w:val="003F5F24"/>
    <w:rsid w:val="003F5F93"/>
    <w:rsid w:val="003F60C9"/>
    <w:rsid w:val="003F7E1C"/>
    <w:rsid w:val="00401177"/>
    <w:rsid w:val="00401E6F"/>
    <w:rsid w:val="00403122"/>
    <w:rsid w:val="00403605"/>
    <w:rsid w:val="00403B03"/>
    <w:rsid w:val="00404605"/>
    <w:rsid w:val="004048E1"/>
    <w:rsid w:val="004051B7"/>
    <w:rsid w:val="0040573F"/>
    <w:rsid w:val="00406386"/>
    <w:rsid w:val="00406B77"/>
    <w:rsid w:val="00410948"/>
    <w:rsid w:val="00411A24"/>
    <w:rsid w:val="00411A2D"/>
    <w:rsid w:val="00411CAA"/>
    <w:rsid w:val="00412167"/>
    <w:rsid w:val="00412C59"/>
    <w:rsid w:val="00412EBB"/>
    <w:rsid w:val="00413186"/>
    <w:rsid w:val="004136D0"/>
    <w:rsid w:val="004138CD"/>
    <w:rsid w:val="00413D57"/>
    <w:rsid w:val="00415107"/>
    <w:rsid w:val="00416815"/>
    <w:rsid w:val="004177B6"/>
    <w:rsid w:val="0042112B"/>
    <w:rsid w:val="00421758"/>
    <w:rsid w:val="00423729"/>
    <w:rsid w:val="00423E45"/>
    <w:rsid w:val="004243CC"/>
    <w:rsid w:val="004244D7"/>
    <w:rsid w:val="0042482C"/>
    <w:rsid w:val="00424901"/>
    <w:rsid w:val="004259D9"/>
    <w:rsid w:val="0042699B"/>
    <w:rsid w:val="00426C88"/>
    <w:rsid w:val="00426E5D"/>
    <w:rsid w:val="00430410"/>
    <w:rsid w:val="00431081"/>
    <w:rsid w:val="00433078"/>
    <w:rsid w:val="00433174"/>
    <w:rsid w:val="0043319E"/>
    <w:rsid w:val="004337FA"/>
    <w:rsid w:val="004338DB"/>
    <w:rsid w:val="004347E2"/>
    <w:rsid w:val="00434A37"/>
    <w:rsid w:val="00434E1E"/>
    <w:rsid w:val="004365EB"/>
    <w:rsid w:val="00436617"/>
    <w:rsid w:val="00440203"/>
    <w:rsid w:val="00440B30"/>
    <w:rsid w:val="0044160E"/>
    <w:rsid w:val="00441B1F"/>
    <w:rsid w:val="00441CD8"/>
    <w:rsid w:val="00442A38"/>
    <w:rsid w:val="00442F11"/>
    <w:rsid w:val="004432CC"/>
    <w:rsid w:val="00443651"/>
    <w:rsid w:val="00443A45"/>
    <w:rsid w:val="00443F0F"/>
    <w:rsid w:val="004445AE"/>
    <w:rsid w:val="00450C78"/>
    <w:rsid w:val="004510C8"/>
    <w:rsid w:val="004516BA"/>
    <w:rsid w:val="00451CAC"/>
    <w:rsid w:val="0045277C"/>
    <w:rsid w:val="004528FB"/>
    <w:rsid w:val="00452FA5"/>
    <w:rsid w:val="00453155"/>
    <w:rsid w:val="004535C7"/>
    <w:rsid w:val="00453D67"/>
    <w:rsid w:val="00457350"/>
    <w:rsid w:val="00457B75"/>
    <w:rsid w:val="00460147"/>
    <w:rsid w:val="00460DF9"/>
    <w:rsid w:val="00461AF6"/>
    <w:rsid w:val="00462549"/>
    <w:rsid w:val="00462638"/>
    <w:rsid w:val="00462834"/>
    <w:rsid w:val="00462B5A"/>
    <w:rsid w:val="004636D5"/>
    <w:rsid w:val="00463C35"/>
    <w:rsid w:val="0046428E"/>
    <w:rsid w:val="004668D1"/>
    <w:rsid w:val="00470EB4"/>
    <w:rsid w:val="0047103B"/>
    <w:rsid w:val="004714A1"/>
    <w:rsid w:val="00471D3B"/>
    <w:rsid w:val="00472140"/>
    <w:rsid w:val="004725D0"/>
    <w:rsid w:val="00472DF7"/>
    <w:rsid w:val="00472E4B"/>
    <w:rsid w:val="00472F1C"/>
    <w:rsid w:val="004732ED"/>
    <w:rsid w:val="00473766"/>
    <w:rsid w:val="0047397B"/>
    <w:rsid w:val="00473B51"/>
    <w:rsid w:val="0047400B"/>
    <w:rsid w:val="0047584A"/>
    <w:rsid w:val="00475B21"/>
    <w:rsid w:val="004776AD"/>
    <w:rsid w:val="00477D19"/>
    <w:rsid w:val="004801C9"/>
    <w:rsid w:val="00480E2A"/>
    <w:rsid w:val="00481EC2"/>
    <w:rsid w:val="004840E5"/>
    <w:rsid w:val="004849D6"/>
    <w:rsid w:val="00484FDD"/>
    <w:rsid w:val="00485CA0"/>
    <w:rsid w:val="00485D1A"/>
    <w:rsid w:val="00486479"/>
    <w:rsid w:val="00490286"/>
    <w:rsid w:val="00490293"/>
    <w:rsid w:val="00492459"/>
    <w:rsid w:val="00492CFF"/>
    <w:rsid w:val="00495248"/>
    <w:rsid w:val="00495F04"/>
    <w:rsid w:val="004960A4"/>
    <w:rsid w:val="004966A7"/>
    <w:rsid w:val="00496A65"/>
    <w:rsid w:val="00496DA7"/>
    <w:rsid w:val="004977BA"/>
    <w:rsid w:val="004A0224"/>
    <w:rsid w:val="004A0A2F"/>
    <w:rsid w:val="004A1112"/>
    <w:rsid w:val="004A1963"/>
    <w:rsid w:val="004A1F7B"/>
    <w:rsid w:val="004A45A9"/>
    <w:rsid w:val="004A4875"/>
    <w:rsid w:val="004A4CFC"/>
    <w:rsid w:val="004A502A"/>
    <w:rsid w:val="004B0503"/>
    <w:rsid w:val="004B07A0"/>
    <w:rsid w:val="004B128E"/>
    <w:rsid w:val="004B3B65"/>
    <w:rsid w:val="004B43BB"/>
    <w:rsid w:val="004B4CA5"/>
    <w:rsid w:val="004B650B"/>
    <w:rsid w:val="004B7414"/>
    <w:rsid w:val="004C0B42"/>
    <w:rsid w:val="004C0C10"/>
    <w:rsid w:val="004C0D62"/>
    <w:rsid w:val="004C2E65"/>
    <w:rsid w:val="004C301E"/>
    <w:rsid w:val="004C346F"/>
    <w:rsid w:val="004C35F6"/>
    <w:rsid w:val="004C4E86"/>
    <w:rsid w:val="004C5339"/>
    <w:rsid w:val="004C73F3"/>
    <w:rsid w:val="004C7994"/>
    <w:rsid w:val="004C7B81"/>
    <w:rsid w:val="004D0090"/>
    <w:rsid w:val="004D23A2"/>
    <w:rsid w:val="004D2AEC"/>
    <w:rsid w:val="004D61C9"/>
    <w:rsid w:val="004E16DF"/>
    <w:rsid w:val="004E2236"/>
    <w:rsid w:val="004E2A7F"/>
    <w:rsid w:val="004E3341"/>
    <w:rsid w:val="004E36A8"/>
    <w:rsid w:val="004E5D18"/>
    <w:rsid w:val="004E6314"/>
    <w:rsid w:val="004E7EFC"/>
    <w:rsid w:val="004F09E1"/>
    <w:rsid w:val="004F0CE3"/>
    <w:rsid w:val="004F1305"/>
    <w:rsid w:val="004F1BC6"/>
    <w:rsid w:val="004F2263"/>
    <w:rsid w:val="004F2AAC"/>
    <w:rsid w:val="004F3D87"/>
    <w:rsid w:val="004F3FC7"/>
    <w:rsid w:val="004F533F"/>
    <w:rsid w:val="004F5855"/>
    <w:rsid w:val="004F714A"/>
    <w:rsid w:val="004F7DE9"/>
    <w:rsid w:val="0050049A"/>
    <w:rsid w:val="00500E97"/>
    <w:rsid w:val="005017F0"/>
    <w:rsid w:val="00501F90"/>
    <w:rsid w:val="005030CC"/>
    <w:rsid w:val="0050388C"/>
    <w:rsid w:val="005048E8"/>
    <w:rsid w:val="00504C96"/>
    <w:rsid w:val="0050693B"/>
    <w:rsid w:val="00506CBB"/>
    <w:rsid w:val="00506D4C"/>
    <w:rsid w:val="00506E62"/>
    <w:rsid w:val="0051117C"/>
    <w:rsid w:val="00511CF0"/>
    <w:rsid w:val="005157EA"/>
    <w:rsid w:val="00516844"/>
    <w:rsid w:val="0052081C"/>
    <w:rsid w:val="00521E17"/>
    <w:rsid w:val="00523131"/>
    <w:rsid w:val="00525CCE"/>
    <w:rsid w:val="00525F4A"/>
    <w:rsid w:val="005263AA"/>
    <w:rsid w:val="0052646C"/>
    <w:rsid w:val="0052685F"/>
    <w:rsid w:val="00526C84"/>
    <w:rsid w:val="00526CF0"/>
    <w:rsid w:val="0052706B"/>
    <w:rsid w:val="00527757"/>
    <w:rsid w:val="005278F2"/>
    <w:rsid w:val="005302D3"/>
    <w:rsid w:val="005307DB"/>
    <w:rsid w:val="00530A54"/>
    <w:rsid w:val="00530AF6"/>
    <w:rsid w:val="00530F1C"/>
    <w:rsid w:val="00531661"/>
    <w:rsid w:val="00531B07"/>
    <w:rsid w:val="00532AB2"/>
    <w:rsid w:val="0053384D"/>
    <w:rsid w:val="00536C23"/>
    <w:rsid w:val="00536EC0"/>
    <w:rsid w:val="00537D85"/>
    <w:rsid w:val="00540077"/>
    <w:rsid w:val="00540A7B"/>
    <w:rsid w:val="00544D91"/>
    <w:rsid w:val="0054573A"/>
    <w:rsid w:val="00546252"/>
    <w:rsid w:val="0054662E"/>
    <w:rsid w:val="00546ADB"/>
    <w:rsid w:val="00550B6F"/>
    <w:rsid w:val="00550CCF"/>
    <w:rsid w:val="00551636"/>
    <w:rsid w:val="005531CB"/>
    <w:rsid w:val="00553B53"/>
    <w:rsid w:val="0055434F"/>
    <w:rsid w:val="005549A7"/>
    <w:rsid w:val="0055535F"/>
    <w:rsid w:val="00555566"/>
    <w:rsid w:val="00555CA5"/>
    <w:rsid w:val="00556262"/>
    <w:rsid w:val="005564D4"/>
    <w:rsid w:val="00561B7D"/>
    <w:rsid w:val="005633EA"/>
    <w:rsid w:val="005647CC"/>
    <w:rsid w:val="00566B83"/>
    <w:rsid w:val="00567EE5"/>
    <w:rsid w:val="00570C18"/>
    <w:rsid w:val="00570D12"/>
    <w:rsid w:val="00572438"/>
    <w:rsid w:val="00572593"/>
    <w:rsid w:val="005730F7"/>
    <w:rsid w:val="005737A0"/>
    <w:rsid w:val="00573BAC"/>
    <w:rsid w:val="00573D81"/>
    <w:rsid w:val="00574030"/>
    <w:rsid w:val="00574430"/>
    <w:rsid w:val="005746CF"/>
    <w:rsid w:val="00574C2D"/>
    <w:rsid w:val="00575385"/>
    <w:rsid w:val="0057569C"/>
    <w:rsid w:val="00575C95"/>
    <w:rsid w:val="00575E4A"/>
    <w:rsid w:val="005770EC"/>
    <w:rsid w:val="0057797E"/>
    <w:rsid w:val="0058107F"/>
    <w:rsid w:val="00581889"/>
    <w:rsid w:val="005819C6"/>
    <w:rsid w:val="00581AC7"/>
    <w:rsid w:val="00581C28"/>
    <w:rsid w:val="005820B2"/>
    <w:rsid w:val="00583B43"/>
    <w:rsid w:val="00583B49"/>
    <w:rsid w:val="0058413B"/>
    <w:rsid w:val="00585AE8"/>
    <w:rsid w:val="00585C3E"/>
    <w:rsid w:val="00586507"/>
    <w:rsid w:val="00586533"/>
    <w:rsid w:val="00587C9A"/>
    <w:rsid w:val="00587DBA"/>
    <w:rsid w:val="005903F9"/>
    <w:rsid w:val="00591106"/>
    <w:rsid w:val="00592BBD"/>
    <w:rsid w:val="00594BC8"/>
    <w:rsid w:val="00597259"/>
    <w:rsid w:val="005A03DC"/>
    <w:rsid w:val="005A127A"/>
    <w:rsid w:val="005A1D14"/>
    <w:rsid w:val="005A21C5"/>
    <w:rsid w:val="005A3040"/>
    <w:rsid w:val="005A38DB"/>
    <w:rsid w:val="005A3B03"/>
    <w:rsid w:val="005A6118"/>
    <w:rsid w:val="005A65AA"/>
    <w:rsid w:val="005A6FE8"/>
    <w:rsid w:val="005A728F"/>
    <w:rsid w:val="005A777D"/>
    <w:rsid w:val="005B0260"/>
    <w:rsid w:val="005B0BF2"/>
    <w:rsid w:val="005B21B8"/>
    <w:rsid w:val="005B25E2"/>
    <w:rsid w:val="005B33D1"/>
    <w:rsid w:val="005B3F5A"/>
    <w:rsid w:val="005B454D"/>
    <w:rsid w:val="005B6B91"/>
    <w:rsid w:val="005B757E"/>
    <w:rsid w:val="005B7D33"/>
    <w:rsid w:val="005B7D9B"/>
    <w:rsid w:val="005C06F3"/>
    <w:rsid w:val="005C3EB7"/>
    <w:rsid w:val="005C407C"/>
    <w:rsid w:val="005C4939"/>
    <w:rsid w:val="005C5CCF"/>
    <w:rsid w:val="005C6C2B"/>
    <w:rsid w:val="005C73C8"/>
    <w:rsid w:val="005C7946"/>
    <w:rsid w:val="005D012E"/>
    <w:rsid w:val="005D04DD"/>
    <w:rsid w:val="005D0F49"/>
    <w:rsid w:val="005D10B0"/>
    <w:rsid w:val="005D1701"/>
    <w:rsid w:val="005D1844"/>
    <w:rsid w:val="005D1B96"/>
    <w:rsid w:val="005D2586"/>
    <w:rsid w:val="005D28CF"/>
    <w:rsid w:val="005D2A0A"/>
    <w:rsid w:val="005D3358"/>
    <w:rsid w:val="005D3FEB"/>
    <w:rsid w:val="005D473F"/>
    <w:rsid w:val="005D4826"/>
    <w:rsid w:val="005D484C"/>
    <w:rsid w:val="005D5033"/>
    <w:rsid w:val="005D675A"/>
    <w:rsid w:val="005D69C1"/>
    <w:rsid w:val="005D6CD6"/>
    <w:rsid w:val="005D72D6"/>
    <w:rsid w:val="005E115F"/>
    <w:rsid w:val="005E1355"/>
    <w:rsid w:val="005E151D"/>
    <w:rsid w:val="005E1806"/>
    <w:rsid w:val="005E1FAD"/>
    <w:rsid w:val="005E2943"/>
    <w:rsid w:val="005E3E61"/>
    <w:rsid w:val="005E4979"/>
    <w:rsid w:val="005E54C3"/>
    <w:rsid w:val="005E584C"/>
    <w:rsid w:val="005E6EA6"/>
    <w:rsid w:val="005F065A"/>
    <w:rsid w:val="005F2D8E"/>
    <w:rsid w:val="005F371C"/>
    <w:rsid w:val="005F3D6D"/>
    <w:rsid w:val="005F44AF"/>
    <w:rsid w:val="005F5575"/>
    <w:rsid w:val="005F6395"/>
    <w:rsid w:val="005F7769"/>
    <w:rsid w:val="00600189"/>
    <w:rsid w:val="0060037B"/>
    <w:rsid w:val="006006D4"/>
    <w:rsid w:val="00603AD3"/>
    <w:rsid w:val="00603D71"/>
    <w:rsid w:val="00603E10"/>
    <w:rsid w:val="00605C08"/>
    <w:rsid w:val="0060699D"/>
    <w:rsid w:val="006077CD"/>
    <w:rsid w:val="00607926"/>
    <w:rsid w:val="00610647"/>
    <w:rsid w:val="00613858"/>
    <w:rsid w:val="00615811"/>
    <w:rsid w:val="00615D86"/>
    <w:rsid w:val="0062064C"/>
    <w:rsid w:val="006213D1"/>
    <w:rsid w:val="0062194A"/>
    <w:rsid w:val="00622E87"/>
    <w:rsid w:val="00623783"/>
    <w:rsid w:val="00623ABA"/>
    <w:rsid w:val="00624780"/>
    <w:rsid w:val="00625EB1"/>
    <w:rsid w:val="0062642C"/>
    <w:rsid w:val="00626ABE"/>
    <w:rsid w:val="00626E6C"/>
    <w:rsid w:val="00627AF7"/>
    <w:rsid w:val="006316D6"/>
    <w:rsid w:val="00631981"/>
    <w:rsid w:val="006328FF"/>
    <w:rsid w:val="006335D5"/>
    <w:rsid w:val="006335FF"/>
    <w:rsid w:val="006343A8"/>
    <w:rsid w:val="00634DFF"/>
    <w:rsid w:val="006350AB"/>
    <w:rsid w:val="00636008"/>
    <w:rsid w:val="00636517"/>
    <w:rsid w:val="0064093A"/>
    <w:rsid w:val="006414D6"/>
    <w:rsid w:val="006437D7"/>
    <w:rsid w:val="00643952"/>
    <w:rsid w:val="00643E71"/>
    <w:rsid w:val="00644821"/>
    <w:rsid w:val="006470C4"/>
    <w:rsid w:val="00647B69"/>
    <w:rsid w:val="00647EAC"/>
    <w:rsid w:val="006503FD"/>
    <w:rsid w:val="00650DCC"/>
    <w:rsid w:val="00651655"/>
    <w:rsid w:val="00651F73"/>
    <w:rsid w:val="0065244E"/>
    <w:rsid w:val="00652AD9"/>
    <w:rsid w:val="00653667"/>
    <w:rsid w:val="00654064"/>
    <w:rsid w:val="00654424"/>
    <w:rsid w:val="00654671"/>
    <w:rsid w:val="006549EA"/>
    <w:rsid w:val="00656BFB"/>
    <w:rsid w:val="00656FE2"/>
    <w:rsid w:val="00663A7B"/>
    <w:rsid w:val="0066415B"/>
    <w:rsid w:val="00664CAA"/>
    <w:rsid w:val="00664F25"/>
    <w:rsid w:val="00665B73"/>
    <w:rsid w:val="006675B8"/>
    <w:rsid w:val="0067017D"/>
    <w:rsid w:val="0067030E"/>
    <w:rsid w:val="006709DC"/>
    <w:rsid w:val="00670F77"/>
    <w:rsid w:val="00671F3A"/>
    <w:rsid w:val="00673529"/>
    <w:rsid w:val="00675F8E"/>
    <w:rsid w:val="00676171"/>
    <w:rsid w:val="00676323"/>
    <w:rsid w:val="00677198"/>
    <w:rsid w:val="00677353"/>
    <w:rsid w:val="006776FA"/>
    <w:rsid w:val="00680192"/>
    <w:rsid w:val="006809FC"/>
    <w:rsid w:val="00684097"/>
    <w:rsid w:val="00685596"/>
    <w:rsid w:val="00685E5C"/>
    <w:rsid w:val="00686547"/>
    <w:rsid w:val="00686D6A"/>
    <w:rsid w:val="00687B88"/>
    <w:rsid w:val="00687B9C"/>
    <w:rsid w:val="00687F53"/>
    <w:rsid w:val="00687F88"/>
    <w:rsid w:val="0069009B"/>
    <w:rsid w:val="006904E2"/>
    <w:rsid w:val="00690AF1"/>
    <w:rsid w:val="00691C08"/>
    <w:rsid w:val="0069210E"/>
    <w:rsid w:val="00692CDF"/>
    <w:rsid w:val="00692D87"/>
    <w:rsid w:val="00693A58"/>
    <w:rsid w:val="00694204"/>
    <w:rsid w:val="00694680"/>
    <w:rsid w:val="00694B8E"/>
    <w:rsid w:val="0069570B"/>
    <w:rsid w:val="0069577F"/>
    <w:rsid w:val="006961DE"/>
    <w:rsid w:val="0069632C"/>
    <w:rsid w:val="00697026"/>
    <w:rsid w:val="006A0AC2"/>
    <w:rsid w:val="006A17E0"/>
    <w:rsid w:val="006A1E6E"/>
    <w:rsid w:val="006A31DD"/>
    <w:rsid w:val="006A324F"/>
    <w:rsid w:val="006A3F1E"/>
    <w:rsid w:val="006A6145"/>
    <w:rsid w:val="006A6A09"/>
    <w:rsid w:val="006A6D9D"/>
    <w:rsid w:val="006A7CAC"/>
    <w:rsid w:val="006B0B66"/>
    <w:rsid w:val="006B198D"/>
    <w:rsid w:val="006B320A"/>
    <w:rsid w:val="006B34A2"/>
    <w:rsid w:val="006B393A"/>
    <w:rsid w:val="006B3B73"/>
    <w:rsid w:val="006B4023"/>
    <w:rsid w:val="006B482E"/>
    <w:rsid w:val="006B50BE"/>
    <w:rsid w:val="006B5309"/>
    <w:rsid w:val="006B5EB7"/>
    <w:rsid w:val="006B75A2"/>
    <w:rsid w:val="006B798F"/>
    <w:rsid w:val="006B7B2E"/>
    <w:rsid w:val="006C047C"/>
    <w:rsid w:val="006C1425"/>
    <w:rsid w:val="006C1872"/>
    <w:rsid w:val="006C1C67"/>
    <w:rsid w:val="006C33BF"/>
    <w:rsid w:val="006C4959"/>
    <w:rsid w:val="006C5C48"/>
    <w:rsid w:val="006C5C49"/>
    <w:rsid w:val="006C5D9D"/>
    <w:rsid w:val="006C6107"/>
    <w:rsid w:val="006C67F3"/>
    <w:rsid w:val="006C7F8A"/>
    <w:rsid w:val="006D08F2"/>
    <w:rsid w:val="006D097B"/>
    <w:rsid w:val="006D121D"/>
    <w:rsid w:val="006D20A9"/>
    <w:rsid w:val="006D2814"/>
    <w:rsid w:val="006D3FBA"/>
    <w:rsid w:val="006D4706"/>
    <w:rsid w:val="006D585B"/>
    <w:rsid w:val="006D5E56"/>
    <w:rsid w:val="006D625C"/>
    <w:rsid w:val="006D67FC"/>
    <w:rsid w:val="006E0FB9"/>
    <w:rsid w:val="006E178B"/>
    <w:rsid w:val="006E2B5A"/>
    <w:rsid w:val="006E2B96"/>
    <w:rsid w:val="006E3060"/>
    <w:rsid w:val="006E42A3"/>
    <w:rsid w:val="006E4A73"/>
    <w:rsid w:val="006E6020"/>
    <w:rsid w:val="006E7222"/>
    <w:rsid w:val="006F116D"/>
    <w:rsid w:val="006F1197"/>
    <w:rsid w:val="006F17B4"/>
    <w:rsid w:val="006F1D0D"/>
    <w:rsid w:val="006F32C6"/>
    <w:rsid w:val="006F47AF"/>
    <w:rsid w:val="006F754F"/>
    <w:rsid w:val="007005DD"/>
    <w:rsid w:val="00700D1C"/>
    <w:rsid w:val="00700E8C"/>
    <w:rsid w:val="00701300"/>
    <w:rsid w:val="007019FB"/>
    <w:rsid w:val="00701CD7"/>
    <w:rsid w:val="007027D7"/>
    <w:rsid w:val="007027FE"/>
    <w:rsid w:val="007032E6"/>
    <w:rsid w:val="007038A9"/>
    <w:rsid w:val="00704606"/>
    <w:rsid w:val="00704B7D"/>
    <w:rsid w:val="00705559"/>
    <w:rsid w:val="00705710"/>
    <w:rsid w:val="00706216"/>
    <w:rsid w:val="00706D70"/>
    <w:rsid w:val="00706F06"/>
    <w:rsid w:val="007077FE"/>
    <w:rsid w:val="007104E6"/>
    <w:rsid w:val="00710E88"/>
    <w:rsid w:val="007125AD"/>
    <w:rsid w:val="00712B79"/>
    <w:rsid w:val="00712E08"/>
    <w:rsid w:val="007130A8"/>
    <w:rsid w:val="00713337"/>
    <w:rsid w:val="00715BAC"/>
    <w:rsid w:val="00715EE1"/>
    <w:rsid w:val="007162A0"/>
    <w:rsid w:val="0071640E"/>
    <w:rsid w:val="00716A97"/>
    <w:rsid w:val="00716F92"/>
    <w:rsid w:val="007173A6"/>
    <w:rsid w:val="0072058D"/>
    <w:rsid w:val="0072087E"/>
    <w:rsid w:val="0072132F"/>
    <w:rsid w:val="00722A4B"/>
    <w:rsid w:val="00723BE7"/>
    <w:rsid w:val="00723C87"/>
    <w:rsid w:val="0072426D"/>
    <w:rsid w:val="00725481"/>
    <w:rsid w:val="0072643B"/>
    <w:rsid w:val="0072657B"/>
    <w:rsid w:val="00727E19"/>
    <w:rsid w:val="00727EF9"/>
    <w:rsid w:val="00730031"/>
    <w:rsid w:val="00733C04"/>
    <w:rsid w:val="00734B8D"/>
    <w:rsid w:val="0073530D"/>
    <w:rsid w:val="0073647A"/>
    <w:rsid w:val="007368D7"/>
    <w:rsid w:val="00736C4F"/>
    <w:rsid w:val="00737091"/>
    <w:rsid w:val="00737871"/>
    <w:rsid w:val="0074065E"/>
    <w:rsid w:val="0074070E"/>
    <w:rsid w:val="00741FA6"/>
    <w:rsid w:val="00742188"/>
    <w:rsid w:val="00742CD5"/>
    <w:rsid w:val="007431CC"/>
    <w:rsid w:val="00743C34"/>
    <w:rsid w:val="00744342"/>
    <w:rsid w:val="0074450D"/>
    <w:rsid w:val="00746477"/>
    <w:rsid w:val="00746A8B"/>
    <w:rsid w:val="00747646"/>
    <w:rsid w:val="00750F09"/>
    <w:rsid w:val="007510E0"/>
    <w:rsid w:val="00751A3E"/>
    <w:rsid w:val="00751B3E"/>
    <w:rsid w:val="007527C5"/>
    <w:rsid w:val="007532C7"/>
    <w:rsid w:val="0075374B"/>
    <w:rsid w:val="00753FF9"/>
    <w:rsid w:val="00754754"/>
    <w:rsid w:val="00754908"/>
    <w:rsid w:val="00754C4E"/>
    <w:rsid w:val="00754D05"/>
    <w:rsid w:val="0075685B"/>
    <w:rsid w:val="00756E8C"/>
    <w:rsid w:val="007604D7"/>
    <w:rsid w:val="0076098F"/>
    <w:rsid w:val="007617FC"/>
    <w:rsid w:val="00761BD9"/>
    <w:rsid w:val="00762650"/>
    <w:rsid w:val="00762B14"/>
    <w:rsid w:val="00762D64"/>
    <w:rsid w:val="00764537"/>
    <w:rsid w:val="007650C5"/>
    <w:rsid w:val="00765F93"/>
    <w:rsid w:val="00767A18"/>
    <w:rsid w:val="00767BB2"/>
    <w:rsid w:val="007712FA"/>
    <w:rsid w:val="00771825"/>
    <w:rsid w:val="00772EE5"/>
    <w:rsid w:val="007733A6"/>
    <w:rsid w:val="0077374A"/>
    <w:rsid w:val="007741BA"/>
    <w:rsid w:val="007743CE"/>
    <w:rsid w:val="00774B3E"/>
    <w:rsid w:val="007752E2"/>
    <w:rsid w:val="0077546E"/>
    <w:rsid w:val="007757FD"/>
    <w:rsid w:val="0077629C"/>
    <w:rsid w:val="007770BD"/>
    <w:rsid w:val="0078048D"/>
    <w:rsid w:val="00780D46"/>
    <w:rsid w:val="00780ECF"/>
    <w:rsid w:val="00780FAA"/>
    <w:rsid w:val="00783CC6"/>
    <w:rsid w:val="0078499D"/>
    <w:rsid w:val="00784B42"/>
    <w:rsid w:val="00784D05"/>
    <w:rsid w:val="00784F24"/>
    <w:rsid w:val="007854F4"/>
    <w:rsid w:val="00786627"/>
    <w:rsid w:val="00786867"/>
    <w:rsid w:val="007873F0"/>
    <w:rsid w:val="00787704"/>
    <w:rsid w:val="007879EF"/>
    <w:rsid w:val="00787A5D"/>
    <w:rsid w:val="007918ED"/>
    <w:rsid w:val="00791A38"/>
    <w:rsid w:val="00792E26"/>
    <w:rsid w:val="00793162"/>
    <w:rsid w:val="007935CA"/>
    <w:rsid w:val="00795190"/>
    <w:rsid w:val="0079617E"/>
    <w:rsid w:val="00796E94"/>
    <w:rsid w:val="0079712F"/>
    <w:rsid w:val="00797140"/>
    <w:rsid w:val="007A0163"/>
    <w:rsid w:val="007A043A"/>
    <w:rsid w:val="007A1EB6"/>
    <w:rsid w:val="007A21CD"/>
    <w:rsid w:val="007A2BC2"/>
    <w:rsid w:val="007A3647"/>
    <w:rsid w:val="007A36DA"/>
    <w:rsid w:val="007A3DB7"/>
    <w:rsid w:val="007A5FF1"/>
    <w:rsid w:val="007A633A"/>
    <w:rsid w:val="007A6AC4"/>
    <w:rsid w:val="007B0058"/>
    <w:rsid w:val="007B04B0"/>
    <w:rsid w:val="007B0859"/>
    <w:rsid w:val="007B1D32"/>
    <w:rsid w:val="007B3C5B"/>
    <w:rsid w:val="007B4407"/>
    <w:rsid w:val="007B4C45"/>
    <w:rsid w:val="007B5137"/>
    <w:rsid w:val="007B5233"/>
    <w:rsid w:val="007B63F9"/>
    <w:rsid w:val="007B7DD6"/>
    <w:rsid w:val="007C0EA8"/>
    <w:rsid w:val="007C3428"/>
    <w:rsid w:val="007C3F86"/>
    <w:rsid w:val="007C56D6"/>
    <w:rsid w:val="007C6A99"/>
    <w:rsid w:val="007D0AC3"/>
    <w:rsid w:val="007D1202"/>
    <w:rsid w:val="007D23D3"/>
    <w:rsid w:val="007D2FEF"/>
    <w:rsid w:val="007D302E"/>
    <w:rsid w:val="007D3382"/>
    <w:rsid w:val="007D3438"/>
    <w:rsid w:val="007D4165"/>
    <w:rsid w:val="007D58C0"/>
    <w:rsid w:val="007D5F1C"/>
    <w:rsid w:val="007D74E5"/>
    <w:rsid w:val="007D7698"/>
    <w:rsid w:val="007D7718"/>
    <w:rsid w:val="007E03D2"/>
    <w:rsid w:val="007E079C"/>
    <w:rsid w:val="007E0B29"/>
    <w:rsid w:val="007E1976"/>
    <w:rsid w:val="007E1E87"/>
    <w:rsid w:val="007E1F0F"/>
    <w:rsid w:val="007E2BA6"/>
    <w:rsid w:val="007E2CBC"/>
    <w:rsid w:val="007E471F"/>
    <w:rsid w:val="007E4916"/>
    <w:rsid w:val="007E4E85"/>
    <w:rsid w:val="007E51E0"/>
    <w:rsid w:val="007E53AD"/>
    <w:rsid w:val="007E59F0"/>
    <w:rsid w:val="007E5B4C"/>
    <w:rsid w:val="007E5F38"/>
    <w:rsid w:val="007F2163"/>
    <w:rsid w:val="007F22FF"/>
    <w:rsid w:val="007F2545"/>
    <w:rsid w:val="007F2D67"/>
    <w:rsid w:val="007F30EB"/>
    <w:rsid w:val="007F3193"/>
    <w:rsid w:val="007F4DFB"/>
    <w:rsid w:val="007F4FE9"/>
    <w:rsid w:val="007F6D0C"/>
    <w:rsid w:val="007F74E9"/>
    <w:rsid w:val="008022B9"/>
    <w:rsid w:val="008023BE"/>
    <w:rsid w:val="0080304A"/>
    <w:rsid w:val="00803B97"/>
    <w:rsid w:val="0080478E"/>
    <w:rsid w:val="00805AB2"/>
    <w:rsid w:val="0080734A"/>
    <w:rsid w:val="008109C7"/>
    <w:rsid w:val="00812A85"/>
    <w:rsid w:val="008134E3"/>
    <w:rsid w:val="00813524"/>
    <w:rsid w:val="00813942"/>
    <w:rsid w:val="00814001"/>
    <w:rsid w:val="00814722"/>
    <w:rsid w:val="00814812"/>
    <w:rsid w:val="00816F49"/>
    <w:rsid w:val="008177AE"/>
    <w:rsid w:val="00817ECB"/>
    <w:rsid w:val="00820234"/>
    <w:rsid w:val="008202B2"/>
    <w:rsid w:val="00820ADE"/>
    <w:rsid w:val="0082134F"/>
    <w:rsid w:val="00821B89"/>
    <w:rsid w:val="0082405D"/>
    <w:rsid w:val="0082418A"/>
    <w:rsid w:val="00824B50"/>
    <w:rsid w:val="00824EA2"/>
    <w:rsid w:val="00825D7D"/>
    <w:rsid w:val="00825FBB"/>
    <w:rsid w:val="0082625B"/>
    <w:rsid w:val="00826A98"/>
    <w:rsid w:val="00826EB5"/>
    <w:rsid w:val="00827958"/>
    <w:rsid w:val="00831FFF"/>
    <w:rsid w:val="00833201"/>
    <w:rsid w:val="0083364E"/>
    <w:rsid w:val="00833822"/>
    <w:rsid w:val="00834098"/>
    <w:rsid w:val="00834A76"/>
    <w:rsid w:val="00834B38"/>
    <w:rsid w:val="00835AA1"/>
    <w:rsid w:val="00836F98"/>
    <w:rsid w:val="00837BF6"/>
    <w:rsid w:val="008404C7"/>
    <w:rsid w:val="00842802"/>
    <w:rsid w:val="008430AB"/>
    <w:rsid w:val="0084357A"/>
    <w:rsid w:val="008441A7"/>
    <w:rsid w:val="00844523"/>
    <w:rsid w:val="00845B5B"/>
    <w:rsid w:val="00850240"/>
    <w:rsid w:val="0085039F"/>
    <w:rsid w:val="00850E87"/>
    <w:rsid w:val="00850F1C"/>
    <w:rsid w:val="00852F29"/>
    <w:rsid w:val="0085392E"/>
    <w:rsid w:val="0085404C"/>
    <w:rsid w:val="008545E9"/>
    <w:rsid w:val="00855CCB"/>
    <w:rsid w:val="00855FEB"/>
    <w:rsid w:val="00856B12"/>
    <w:rsid w:val="00856BEA"/>
    <w:rsid w:val="0086000D"/>
    <w:rsid w:val="0086009D"/>
    <w:rsid w:val="00860B72"/>
    <w:rsid w:val="00861204"/>
    <w:rsid w:val="008619BB"/>
    <w:rsid w:val="00861E98"/>
    <w:rsid w:val="00862440"/>
    <w:rsid w:val="0086263D"/>
    <w:rsid w:val="00862B6F"/>
    <w:rsid w:val="00862D4E"/>
    <w:rsid w:val="008635DF"/>
    <w:rsid w:val="0086384D"/>
    <w:rsid w:val="00863BBC"/>
    <w:rsid w:val="00864013"/>
    <w:rsid w:val="0086478B"/>
    <w:rsid w:val="00864BDE"/>
    <w:rsid w:val="00866A77"/>
    <w:rsid w:val="00867011"/>
    <w:rsid w:val="00867DA8"/>
    <w:rsid w:val="008706D2"/>
    <w:rsid w:val="00870BB1"/>
    <w:rsid w:val="00871132"/>
    <w:rsid w:val="00872FC6"/>
    <w:rsid w:val="008738C8"/>
    <w:rsid w:val="008747B7"/>
    <w:rsid w:val="008760D5"/>
    <w:rsid w:val="00876542"/>
    <w:rsid w:val="00876660"/>
    <w:rsid w:val="0087683A"/>
    <w:rsid w:val="00876942"/>
    <w:rsid w:val="00880956"/>
    <w:rsid w:val="00880F09"/>
    <w:rsid w:val="0088227C"/>
    <w:rsid w:val="0088267F"/>
    <w:rsid w:val="00883E1E"/>
    <w:rsid w:val="00884287"/>
    <w:rsid w:val="00884F78"/>
    <w:rsid w:val="0088534C"/>
    <w:rsid w:val="00886583"/>
    <w:rsid w:val="00890550"/>
    <w:rsid w:val="00891474"/>
    <w:rsid w:val="00892B0E"/>
    <w:rsid w:val="00893555"/>
    <w:rsid w:val="00893C96"/>
    <w:rsid w:val="00894F58"/>
    <w:rsid w:val="00895B3A"/>
    <w:rsid w:val="00896C62"/>
    <w:rsid w:val="008A0805"/>
    <w:rsid w:val="008A0CCC"/>
    <w:rsid w:val="008A12CE"/>
    <w:rsid w:val="008A14D1"/>
    <w:rsid w:val="008A4033"/>
    <w:rsid w:val="008A462F"/>
    <w:rsid w:val="008A5013"/>
    <w:rsid w:val="008A557C"/>
    <w:rsid w:val="008A6157"/>
    <w:rsid w:val="008A701D"/>
    <w:rsid w:val="008B1690"/>
    <w:rsid w:val="008B2966"/>
    <w:rsid w:val="008B2AED"/>
    <w:rsid w:val="008B35A9"/>
    <w:rsid w:val="008B482E"/>
    <w:rsid w:val="008B53E8"/>
    <w:rsid w:val="008B63B4"/>
    <w:rsid w:val="008B6B4F"/>
    <w:rsid w:val="008C08C6"/>
    <w:rsid w:val="008C0F93"/>
    <w:rsid w:val="008C173E"/>
    <w:rsid w:val="008C4A5C"/>
    <w:rsid w:val="008C5265"/>
    <w:rsid w:val="008C61C8"/>
    <w:rsid w:val="008C64C9"/>
    <w:rsid w:val="008C67D6"/>
    <w:rsid w:val="008D2525"/>
    <w:rsid w:val="008D2890"/>
    <w:rsid w:val="008D302C"/>
    <w:rsid w:val="008D39EB"/>
    <w:rsid w:val="008D46CE"/>
    <w:rsid w:val="008D6480"/>
    <w:rsid w:val="008D698B"/>
    <w:rsid w:val="008D6A5E"/>
    <w:rsid w:val="008D6D4B"/>
    <w:rsid w:val="008D79BC"/>
    <w:rsid w:val="008E039D"/>
    <w:rsid w:val="008E0EBA"/>
    <w:rsid w:val="008E10A3"/>
    <w:rsid w:val="008E14D9"/>
    <w:rsid w:val="008E2F26"/>
    <w:rsid w:val="008E3B52"/>
    <w:rsid w:val="008E3E53"/>
    <w:rsid w:val="008F1297"/>
    <w:rsid w:val="008F17EF"/>
    <w:rsid w:val="008F1CFE"/>
    <w:rsid w:val="008F2177"/>
    <w:rsid w:val="008F32EA"/>
    <w:rsid w:val="008F373B"/>
    <w:rsid w:val="008F52D3"/>
    <w:rsid w:val="008F6243"/>
    <w:rsid w:val="008F683B"/>
    <w:rsid w:val="008F6909"/>
    <w:rsid w:val="008F6AA9"/>
    <w:rsid w:val="008F7325"/>
    <w:rsid w:val="008F7B60"/>
    <w:rsid w:val="0090104C"/>
    <w:rsid w:val="00901235"/>
    <w:rsid w:val="0090149D"/>
    <w:rsid w:val="00901B1C"/>
    <w:rsid w:val="0090210B"/>
    <w:rsid w:val="00903625"/>
    <w:rsid w:val="00903822"/>
    <w:rsid w:val="0090555A"/>
    <w:rsid w:val="009063BD"/>
    <w:rsid w:val="00906F80"/>
    <w:rsid w:val="009073A1"/>
    <w:rsid w:val="009118DB"/>
    <w:rsid w:val="00917824"/>
    <w:rsid w:val="00917FDD"/>
    <w:rsid w:val="00920782"/>
    <w:rsid w:val="00922235"/>
    <w:rsid w:val="00922DA4"/>
    <w:rsid w:val="00923029"/>
    <w:rsid w:val="0092348F"/>
    <w:rsid w:val="00924043"/>
    <w:rsid w:val="00924303"/>
    <w:rsid w:val="00925E92"/>
    <w:rsid w:val="009268F1"/>
    <w:rsid w:val="00926D23"/>
    <w:rsid w:val="00927ECE"/>
    <w:rsid w:val="0093098E"/>
    <w:rsid w:val="00930B3A"/>
    <w:rsid w:val="00931025"/>
    <w:rsid w:val="00931259"/>
    <w:rsid w:val="00931D3C"/>
    <w:rsid w:val="00931FD4"/>
    <w:rsid w:val="00932A00"/>
    <w:rsid w:val="00932D7F"/>
    <w:rsid w:val="00932E77"/>
    <w:rsid w:val="00934E3F"/>
    <w:rsid w:val="00935009"/>
    <w:rsid w:val="00935879"/>
    <w:rsid w:val="00935BA4"/>
    <w:rsid w:val="00936B19"/>
    <w:rsid w:val="00936EF1"/>
    <w:rsid w:val="00941D41"/>
    <w:rsid w:val="009446BC"/>
    <w:rsid w:val="009458D7"/>
    <w:rsid w:val="00945FD2"/>
    <w:rsid w:val="0094664F"/>
    <w:rsid w:val="00946C55"/>
    <w:rsid w:val="00946E03"/>
    <w:rsid w:val="00947301"/>
    <w:rsid w:val="00947697"/>
    <w:rsid w:val="00947C3A"/>
    <w:rsid w:val="00947E93"/>
    <w:rsid w:val="00951461"/>
    <w:rsid w:val="009519DD"/>
    <w:rsid w:val="00951C73"/>
    <w:rsid w:val="00953E3E"/>
    <w:rsid w:val="00954E6B"/>
    <w:rsid w:val="00956868"/>
    <w:rsid w:val="00956E13"/>
    <w:rsid w:val="00956FA5"/>
    <w:rsid w:val="00957DFE"/>
    <w:rsid w:val="00960166"/>
    <w:rsid w:val="00961170"/>
    <w:rsid w:val="00962158"/>
    <w:rsid w:val="0096251B"/>
    <w:rsid w:val="00962889"/>
    <w:rsid w:val="0096290D"/>
    <w:rsid w:val="009657B9"/>
    <w:rsid w:val="00965F8B"/>
    <w:rsid w:val="00965FA2"/>
    <w:rsid w:val="00966134"/>
    <w:rsid w:val="00966D54"/>
    <w:rsid w:val="009679E6"/>
    <w:rsid w:val="00967F3D"/>
    <w:rsid w:val="0097175C"/>
    <w:rsid w:val="0097226D"/>
    <w:rsid w:val="009725C2"/>
    <w:rsid w:val="009745E4"/>
    <w:rsid w:val="00974634"/>
    <w:rsid w:val="009759A1"/>
    <w:rsid w:val="00975F86"/>
    <w:rsid w:val="00976109"/>
    <w:rsid w:val="00976486"/>
    <w:rsid w:val="00977BF8"/>
    <w:rsid w:val="009807E6"/>
    <w:rsid w:val="009815ED"/>
    <w:rsid w:val="00981E12"/>
    <w:rsid w:val="00981F2F"/>
    <w:rsid w:val="00982A4C"/>
    <w:rsid w:val="00982E20"/>
    <w:rsid w:val="0098540C"/>
    <w:rsid w:val="0098580F"/>
    <w:rsid w:val="00985FD5"/>
    <w:rsid w:val="00986076"/>
    <w:rsid w:val="009878CC"/>
    <w:rsid w:val="00987AC0"/>
    <w:rsid w:val="00987CAB"/>
    <w:rsid w:val="00987CFA"/>
    <w:rsid w:val="00987FEE"/>
    <w:rsid w:val="0099074A"/>
    <w:rsid w:val="00991309"/>
    <w:rsid w:val="00992630"/>
    <w:rsid w:val="0099278E"/>
    <w:rsid w:val="00993261"/>
    <w:rsid w:val="00993562"/>
    <w:rsid w:val="00993574"/>
    <w:rsid w:val="009954A9"/>
    <w:rsid w:val="00995C11"/>
    <w:rsid w:val="00995F36"/>
    <w:rsid w:val="00997309"/>
    <w:rsid w:val="00997ACE"/>
    <w:rsid w:val="009A0292"/>
    <w:rsid w:val="009A0AD7"/>
    <w:rsid w:val="009A1C4B"/>
    <w:rsid w:val="009A3400"/>
    <w:rsid w:val="009A4AC4"/>
    <w:rsid w:val="009A4EA7"/>
    <w:rsid w:val="009A531C"/>
    <w:rsid w:val="009A5EFF"/>
    <w:rsid w:val="009B0855"/>
    <w:rsid w:val="009B15A9"/>
    <w:rsid w:val="009B1755"/>
    <w:rsid w:val="009B37BB"/>
    <w:rsid w:val="009B494A"/>
    <w:rsid w:val="009B5F5C"/>
    <w:rsid w:val="009B624E"/>
    <w:rsid w:val="009C00A3"/>
    <w:rsid w:val="009C0CF9"/>
    <w:rsid w:val="009C32FA"/>
    <w:rsid w:val="009C3339"/>
    <w:rsid w:val="009C3A2B"/>
    <w:rsid w:val="009C490B"/>
    <w:rsid w:val="009C5647"/>
    <w:rsid w:val="009C57BD"/>
    <w:rsid w:val="009C5B62"/>
    <w:rsid w:val="009C5BE5"/>
    <w:rsid w:val="009C62A3"/>
    <w:rsid w:val="009C6E0C"/>
    <w:rsid w:val="009D12B6"/>
    <w:rsid w:val="009D19E5"/>
    <w:rsid w:val="009D1BD5"/>
    <w:rsid w:val="009D3357"/>
    <w:rsid w:val="009D49F9"/>
    <w:rsid w:val="009D5C36"/>
    <w:rsid w:val="009D62D9"/>
    <w:rsid w:val="009D6E63"/>
    <w:rsid w:val="009D7BD5"/>
    <w:rsid w:val="009D7D46"/>
    <w:rsid w:val="009E1A5E"/>
    <w:rsid w:val="009E21ED"/>
    <w:rsid w:val="009E302A"/>
    <w:rsid w:val="009E36EE"/>
    <w:rsid w:val="009E3B4E"/>
    <w:rsid w:val="009E3E89"/>
    <w:rsid w:val="009E5297"/>
    <w:rsid w:val="009E5C15"/>
    <w:rsid w:val="009E68D4"/>
    <w:rsid w:val="009E6E67"/>
    <w:rsid w:val="009E7850"/>
    <w:rsid w:val="009F085A"/>
    <w:rsid w:val="009F10DB"/>
    <w:rsid w:val="009F1979"/>
    <w:rsid w:val="009F247F"/>
    <w:rsid w:val="009F27A2"/>
    <w:rsid w:val="009F4425"/>
    <w:rsid w:val="009F49A7"/>
    <w:rsid w:val="009F4A66"/>
    <w:rsid w:val="009F5FBC"/>
    <w:rsid w:val="009F60C9"/>
    <w:rsid w:val="009F637C"/>
    <w:rsid w:val="009F765C"/>
    <w:rsid w:val="00A00764"/>
    <w:rsid w:val="00A00840"/>
    <w:rsid w:val="00A0089B"/>
    <w:rsid w:val="00A00EC8"/>
    <w:rsid w:val="00A00F05"/>
    <w:rsid w:val="00A01244"/>
    <w:rsid w:val="00A02BB4"/>
    <w:rsid w:val="00A0327E"/>
    <w:rsid w:val="00A04795"/>
    <w:rsid w:val="00A068FD"/>
    <w:rsid w:val="00A100F9"/>
    <w:rsid w:val="00A10602"/>
    <w:rsid w:val="00A115C8"/>
    <w:rsid w:val="00A11788"/>
    <w:rsid w:val="00A135BF"/>
    <w:rsid w:val="00A1362A"/>
    <w:rsid w:val="00A146A7"/>
    <w:rsid w:val="00A15791"/>
    <w:rsid w:val="00A15CAA"/>
    <w:rsid w:val="00A16A5D"/>
    <w:rsid w:val="00A178BD"/>
    <w:rsid w:val="00A17985"/>
    <w:rsid w:val="00A22458"/>
    <w:rsid w:val="00A238AB"/>
    <w:rsid w:val="00A246A5"/>
    <w:rsid w:val="00A27722"/>
    <w:rsid w:val="00A27BA9"/>
    <w:rsid w:val="00A304A5"/>
    <w:rsid w:val="00A3059D"/>
    <w:rsid w:val="00A33D6D"/>
    <w:rsid w:val="00A36776"/>
    <w:rsid w:val="00A36FD6"/>
    <w:rsid w:val="00A4052D"/>
    <w:rsid w:val="00A40AEA"/>
    <w:rsid w:val="00A40AFB"/>
    <w:rsid w:val="00A40EDC"/>
    <w:rsid w:val="00A40F5B"/>
    <w:rsid w:val="00A4212D"/>
    <w:rsid w:val="00A42643"/>
    <w:rsid w:val="00A43417"/>
    <w:rsid w:val="00A43A67"/>
    <w:rsid w:val="00A43B13"/>
    <w:rsid w:val="00A44164"/>
    <w:rsid w:val="00A4495A"/>
    <w:rsid w:val="00A450E2"/>
    <w:rsid w:val="00A453E1"/>
    <w:rsid w:val="00A458B1"/>
    <w:rsid w:val="00A45CE7"/>
    <w:rsid w:val="00A45E74"/>
    <w:rsid w:val="00A475E2"/>
    <w:rsid w:val="00A50135"/>
    <w:rsid w:val="00A5014E"/>
    <w:rsid w:val="00A5039E"/>
    <w:rsid w:val="00A50885"/>
    <w:rsid w:val="00A50CB4"/>
    <w:rsid w:val="00A51082"/>
    <w:rsid w:val="00A5281C"/>
    <w:rsid w:val="00A53C4A"/>
    <w:rsid w:val="00A54B8C"/>
    <w:rsid w:val="00A55FEF"/>
    <w:rsid w:val="00A56113"/>
    <w:rsid w:val="00A56913"/>
    <w:rsid w:val="00A57030"/>
    <w:rsid w:val="00A57C50"/>
    <w:rsid w:val="00A60439"/>
    <w:rsid w:val="00A60D80"/>
    <w:rsid w:val="00A6165B"/>
    <w:rsid w:val="00A617EC"/>
    <w:rsid w:val="00A6337A"/>
    <w:rsid w:val="00A639D6"/>
    <w:rsid w:val="00A63E3A"/>
    <w:rsid w:val="00A640F7"/>
    <w:rsid w:val="00A64E6C"/>
    <w:rsid w:val="00A64F24"/>
    <w:rsid w:val="00A652BE"/>
    <w:rsid w:val="00A65FAE"/>
    <w:rsid w:val="00A66A51"/>
    <w:rsid w:val="00A66AE2"/>
    <w:rsid w:val="00A707B6"/>
    <w:rsid w:val="00A70C78"/>
    <w:rsid w:val="00A70D89"/>
    <w:rsid w:val="00A71E1F"/>
    <w:rsid w:val="00A72983"/>
    <w:rsid w:val="00A749D9"/>
    <w:rsid w:val="00A75BA4"/>
    <w:rsid w:val="00A75D8B"/>
    <w:rsid w:val="00A76D0B"/>
    <w:rsid w:val="00A7714A"/>
    <w:rsid w:val="00A81641"/>
    <w:rsid w:val="00A81C0E"/>
    <w:rsid w:val="00A81CA1"/>
    <w:rsid w:val="00A81D3F"/>
    <w:rsid w:val="00A821FA"/>
    <w:rsid w:val="00A8375E"/>
    <w:rsid w:val="00A83B4F"/>
    <w:rsid w:val="00A83FB0"/>
    <w:rsid w:val="00A84B5D"/>
    <w:rsid w:val="00A85B0B"/>
    <w:rsid w:val="00A85FDA"/>
    <w:rsid w:val="00A87B3D"/>
    <w:rsid w:val="00A9166B"/>
    <w:rsid w:val="00A91D33"/>
    <w:rsid w:val="00A921B5"/>
    <w:rsid w:val="00A924AC"/>
    <w:rsid w:val="00A92BE2"/>
    <w:rsid w:val="00A932CB"/>
    <w:rsid w:val="00A95040"/>
    <w:rsid w:val="00A95EB5"/>
    <w:rsid w:val="00A9607F"/>
    <w:rsid w:val="00A96A6E"/>
    <w:rsid w:val="00A97B32"/>
    <w:rsid w:val="00AA08AD"/>
    <w:rsid w:val="00AA0924"/>
    <w:rsid w:val="00AA112E"/>
    <w:rsid w:val="00AA19B8"/>
    <w:rsid w:val="00AA21D6"/>
    <w:rsid w:val="00AA221B"/>
    <w:rsid w:val="00AA5D6E"/>
    <w:rsid w:val="00AA5FD6"/>
    <w:rsid w:val="00AA655C"/>
    <w:rsid w:val="00AA661E"/>
    <w:rsid w:val="00AA6663"/>
    <w:rsid w:val="00AA672F"/>
    <w:rsid w:val="00AA6FDD"/>
    <w:rsid w:val="00AA73D7"/>
    <w:rsid w:val="00AA79C1"/>
    <w:rsid w:val="00AA7FD1"/>
    <w:rsid w:val="00AB06A9"/>
    <w:rsid w:val="00AB0733"/>
    <w:rsid w:val="00AB0BC9"/>
    <w:rsid w:val="00AB165A"/>
    <w:rsid w:val="00AB1C07"/>
    <w:rsid w:val="00AB2E05"/>
    <w:rsid w:val="00AB3137"/>
    <w:rsid w:val="00AB3155"/>
    <w:rsid w:val="00AB3A4D"/>
    <w:rsid w:val="00AB3C22"/>
    <w:rsid w:val="00AB42DB"/>
    <w:rsid w:val="00AB6AA0"/>
    <w:rsid w:val="00AC0367"/>
    <w:rsid w:val="00AC0A0E"/>
    <w:rsid w:val="00AC3324"/>
    <w:rsid w:val="00AC39F7"/>
    <w:rsid w:val="00AC546B"/>
    <w:rsid w:val="00AC5CED"/>
    <w:rsid w:val="00AC626D"/>
    <w:rsid w:val="00AC6A10"/>
    <w:rsid w:val="00AD0562"/>
    <w:rsid w:val="00AD06BF"/>
    <w:rsid w:val="00AD2678"/>
    <w:rsid w:val="00AD5537"/>
    <w:rsid w:val="00AD5B67"/>
    <w:rsid w:val="00AE0EC1"/>
    <w:rsid w:val="00AE1075"/>
    <w:rsid w:val="00AE209C"/>
    <w:rsid w:val="00AE356C"/>
    <w:rsid w:val="00AE3EFE"/>
    <w:rsid w:val="00AE3F1F"/>
    <w:rsid w:val="00AE460C"/>
    <w:rsid w:val="00AE4738"/>
    <w:rsid w:val="00AE4CE6"/>
    <w:rsid w:val="00AE5DFD"/>
    <w:rsid w:val="00AE6D63"/>
    <w:rsid w:val="00AF0D3A"/>
    <w:rsid w:val="00AF16DD"/>
    <w:rsid w:val="00AF3511"/>
    <w:rsid w:val="00AF4C22"/>
    <w:rsid w:val="00AF5A46"/>
    <w:rsid w:val="00AF5AF3"/>
    <w:rsid w:val="00AF5B9B"/>
    <w:rsid w:val="00AF6223"/>
    <w:rsid w:val="00AF6438"/>
    <w:rsid w:val="00AF6C89"/>
    <w:rsid w:val="00AF6EDD"/>
    <w:rsid w:val="00AF6F53"/>
    <w:rsid w:val="00AF7886"/>
    <w:rsid w:val="00B00BAE"/>
    <w:rsid w:val="00B0120C"/>
    <w:rsid w:val="00B0131F"/>
    <w:rsid w:val="00B01998"/>
    <w:rsid w:val="00B019F1"/>
    <w:rsid w:val="00B02309"/>
    <w:rsid w:val="00B02C1D"/>
    <w:rsid w:val="00B02FBB"/>
    <w:rsid w:val="00B03040"/>
    <w:rsid w:val="00B031AE"/>
    <w:rsid w:val="00B04986"/>
    <w:rsid w:val="00B050A9"/>
    <w:rsid w:val="00B053A2"/>
    <w:rsid w:val="00B05B2C"/>
    <w:rsid w:val="00B06421"/>
    <w:rsid w:val="00B07BB4"/>
    <w:rsid w:val="00B113A3"/>
    <w:rsid w:val="00B115DB"/>
    <w:rsid w:val="00B142AC"/>
    <w:rsid w:val="00B144CD"/>
    <w:rsid w:val="00B151CF"/>
    <w:rsid w:val="00B168C7"/>
    <w:rsid w:val="00B16976"/>
    <w:rsid w:val="00B17B2D"/>
    <w:rsid w:val="00B20685"/>
    <w:rsid w:val="00B2114F"/>
    <w:rsid w:val="00B211EF"/>
    <w:rsid w:val="00B213CD"/>
    <w:rsid w:val="00B22090"/>
    <w:rsid w:val="00B22F08"/>
    <w:rsid w:val="00B22FC2"/>
    <w:rsid w:val="00B232EB"/>
    <w:rsid w:val="00B23AD6"/>
    <w:rsid w:val="00B23ECF"/>
    <w:rsid w:val="00B24656"/>
    <w:rsid w:val="00B24C51"/>
    <w:rsid w:val="00B256EF"/>
    <w:rsid w:val="00B25C6E"/>
    <w:rsid w:val="00B26A49"/>
    <w:rsid w:val="00B26C2E"/>
    <w:rsid w:val="00B27706"/>
    <w:rsid w:val="00B307D9"/>
    <w:rsid w:val="00B30B27"/>
    <w:rsid w:val="00B3125D"/>
    <w:rsid w:val="00B31DAF"/>
    <w:rsid w:val="00B329AB"/>
    <w:rsid w:val="00B343CC"/>
    <w:rsid w:val="00B358F7"/>
    <w:rsid w:val="00B35AB4"/>
    <w:rsid w:val="00B36AA7"/>
    <w:rsid w:val="00B36B78"/>
    <w:rsid w:val="00B36DB3"/>
    <w:rsid w:val="00B37011"/>
    <w:rsid w:val="00B378D1"/>
    <w:rsid w:val="00B419BF"/>
    <w:rsid w:val="00B43303"/>
    <w:rsid w:val="00B434DA"/>
    <w:rsid w:val="00B43AAF"/>
    <w:rsid w:val="00B43E7D"/>
    <w:rsid w:val="00B45211"/>
    <w:rsid w:val="00B46517"/>
    <w:rsid w:val="00B46A39"/>
    <w:rsid w:val="00B474D2"/>
    <w:rsid w:val="00B47D42"/>
    <w:rsid w:val="00B51695"/>
    <w:rsid w:val="00B51D9D"/>
    <w:rsid w:val="00B5286A"/>
    <w:rsid w:val="00B53DC7"/>
    <w:rsid w:val="00B53F25"/>
    <w:rsid w:val="00B54091"/>
    <w:rsid w:val="00B543BD"/>
    <w:rsid w:val="00B5552D"/>
    <w:rsid w:val="00B56B21"/>
    <w:rsid w:val="00B5784B"/>
    <w:rsid w:val="00B57BDA"/>
    <w:rsid w:val="00B613C3"/>
    <w:rsid w:val="00B61FF9"/>
    <w:rsid w:val="00B6576F"/>
    <w:rsid w:val="00B65B67"/>
    <w:rsid w:val="00B66378"/>
    <w:rsid w:val="00B66625"/>
    <w:rsid w:val="00B678E1"/>
    <w:rsid w:val="00B733D3"/>
    <w:rsid w:val="00B73EE3"/>
    <w:rsid w:val="00B74068"/>
    <w:rsid w:val="00B75626"/>
    <w:rsid w:val="00B7581F"/>
    <w:rsid w:val="00B767F0"/>
    <w:rsid w:val="00B80124"/>
    <w:rsid w:val="00B80216"/>
    <w:rsid w:val="00B80299"/>
    <w:rsid w:val="00B8069A"/>
    <w:rsid w:val="00B859CD"/>
    <w:rsid w:val="00B85A74"/>
    <w:rsid w:val="00B85C65"/>
    <w:rsid w:val="00B85D02"/>
    <w:rsid w:val="00B868E9"/>
    <w:rsid w:val="00B8694E"/>
    <w:rsid w:val="00B87093"/>
    <w:rsid w:val="00B8770B"/>
    <w:rsid w:val="00B87D83"/>
    <w:rsid w:val="00B905CC"/>
    <w:rsid w:val="00B9086E"/>
    <w:rsid w:val="00B9091D"/>
    <w:rsid w:val="00B90ADF"/>
    <w:rsid w:val="00B90BAB"/>
    <w:rsid w:val="00B919EB"/>
    <w:rsid w:val="00B933C6"/>
    <w:rsid w:val="00B956B4"/>
    <w:rsid w:val="00B96570"/>
    <w:rsid w:val="00BA1B65"/>
    <w:rsid w:val="00BA2CAB"/>
    <w:rsid w:val="00BA3200"/>
    <w:rsid w:val="00BA589F"/>
    <w:rsid w:val="00BA65FF"/>
    <w:rsid w:val="00BA6D4B"/>
    <w:rsid w:val="00BB14E9"/>
    <w:rsid w:val="00BB181B"/>
    <w:rsid w:val="00BB3A88"/>
    <w:rsid w:val="00BB3C1A"/>
    <w:rsid w:val="00BB3F17"/>
    <w:rsid w:val="00BB4C10"/>
    <w:rsid w:val="00BB4CFF"/>
    <w:rsid w:val="00BB563C"/>
    <w:rsid w:val="00BB5696"/>
    <w:rsid w:val="00BB5C14"/>
    <w:rsid w:val="00BB5DC5"/>
    <w:rsid w:val="00BC1261"/>
    <w:rsid w:val="00BC3682"/>
    <w:rsid w:val="00BC4534"/>
    <w:rsid w:val="00BC4E6F"/>
    <w:rsid w:val="00BC5CC4"/>
    <w:rsid w:val="00BC6754"/>
    <w:rsid w:val="00BC6B4A"/>
    <w:rsid w:val="00BC72B0"/>
    <w:rsid w:val="00BC7535"/>
    <w:rsid w:val="00BC7A91"/>
    <w:rsid w:val="00BC7EA7"/>
    <w:rsid w:val="00BD1792"/>
    <w:rsid w:val="00BD2304"/>
    <w:rsid w:val="00BD30BF"/>
    <w:rsid w:val="00BD4793"/>
    <w:rsid w:val="00BD48B3"/>
    <w:rsid w:val="00BD6205"/>
    <w:rsid w:val="00BD6916"/>
    <w:rsid w:val="00BD6DED"/>
    <w:rsid w:val="00BD70CB"/>
    <w:rsid w:val="00BD73CA"/>
    <w:rsid w:val="00BE0816"/>
    <w:rsid w:val="00BE208E"/>
    <w:rsid w:val="00BE2D3F"/>
    <w:rsid w:val="00BE3A5A"/>
    <w:rsid w:val="00BE450B"/>
    <w:rsid w:val="00BE48EB"/>
    <w:rsid w:val="00BE4A34"/>
    <w:rsid w:val="00BE4D7A"/>
    <w:rsid w:val="00BE507E"/>
    <w:rsid w:val="00BE5587"/>
    <w:rsid w:val="00BE6244"/>
    <w:rsid w:val="00BE6606"/>
    <w:rsid w:val="00BE6C00"/>
    <w:rsid w:val="00BF0640"/>
    <w:rsid w:val="00BF0711"/>
    <w:rsid w:val="00BF0CB3"/>
    <w:rsid w:val="00BF170F"/>
    <w:rsid w:val="00BF3F52"/>
    <w:rsid w:val="00BF434E"/>
    <w:rsid w:val="00BF52CB"/>
    <w:rsid w:val="00BF5F22"/>
    <w:rsid w:val="00BF6AAD"/>
    <w:rsid w:val="00C0140D"/>
    <w:rsid w:val="00C033C4"/>
    <w:rsid w:val="00C03AF5"/>
    <w:rsid w:val="00C058FB"/>
    <w:rsid w:val="00C059AA"/>
    <w:rsid w:val="00C05A8A"/>
    <w:rsid w:val="00C06734"/>
    <w:rsid w:val="00C0698B"/>
    <w:rsid w:val="00C077E3"/>
    <w:rsid w:val="00C109DC"/>
    <w:rsid w:val="00C10BE4"/>
    <w:rsid w:val="00C110FE"/>
    <w:rsid w:val="00C11908"/>
    <w:rsid w:val="00C11C0D"/>
    <w:rsid w:val="00C13276"/>
    <w:rsid w:val="00C15089"/>
    <w:rsid w:val="00C15779"/>
    <w:rsid w:val="00C15AF4"/>
    <w:rsid w:val="00C15EF0"/>
    <w:rsid w:val="00C2275B"/>
    <w:rsid w:val="00C2291F"/>
    <w:rsid w:val="00C22F82"/>
    <w:rsid w:val="00C23E41"/>
    <w:rsid w:val="00C24299"/>
    <w:rsid w:val="00C24856"/>
    <w:rsid w:val="00C258E1"/>
    <w:rsid w:val="00C25D77"/>
    <w:rsid w:val="00C25FC8"/>
    <w:rsid w:val="00C26D3A"/>
    <w:rsid w:val="00C2715B"/>
    <w:rsid w:val="00C30623"/>
    <w:rsid w:val="00C311DC"/>
    <w:rsid w:val="00C32D0D"/>
    <w:rsid w:val="00C333E6"/>
    <w:rsid w:val="00C338A5"/>
    <w:rsid w:val="00C347DF"/>
    <w:rsid w:val="00C35FA1"/>
    <w:rsid w:val="00C36B7D"/>
    <w:rsid w:val="00C37C25"/>
    <w:rsid w:val="00C41274"/>
    <w:rsid w:val="00C41C81"/>
    <w:rsid w:val="00C4252C"/>
    <w:rsid w:val="00C4412F"/>
    <w:rsid w:val="00C44F8A"/>
    <w:rsid w:val="00C4505B"/>
    <w:rsid w:val="00C4637B"/>
    <w:rsid w:val="00C46481"/>
    <w:rsid w:val="00C46558"/>
    <w:rsid w:val="00C47794"/>
    <w:rsid w:val="00C5060B"/>
    <w:rsid w:val="00C50DF5"/>
    <w:rsid w:val="00C53CED"/>
    <w:rsid w:val="00C5400E"/>
    <w:rsid w:val="00C55446"/>
    <w:rsid w:val="00C56BB4"/>
    <w:rsid w:val="00C56CA0"/>
    <w:rsid w:val="00C56FB0"/>
    <w:rsid w:val="00C5716A"/>
    <w:rsid w:val="00C57ACD"/>
    <w:rsid w:val="00C57DF7"/>
    <w:rsid w:val="00C60048"/>
    <w:rsid w:val="00C61553"/>
    <w:rsid w:val="00C6167F"/>
    <w:rsid w:val="00C643B9"/>
    <w:rsid w:val="00C645EB"/>
    <w:rsid w:val="00C64EFB"/>
    <w:rsid w:val="00C65D98"/>
    <w:rsid w:val="00C66D1F"/>
    <w:rsid w:val="00C67380"/>
    <w:rsid w:val="00C67ADC"/>
    <w:rsid w:val="00C67C72"/>
    <w:rsid w:val="00C67EF4"/>
    <w:rsid w:val="00C70188"/>
    <w:rsid w:val="00C70398"/>
    <w:rsid w:val="00C7064D"/>
    <w:rsid w:val="00C70B19"/>
    <w:rsid w:val="00C71FD4"/>
    <w:rsid w:val="00C7269F"/>
    <w:rsid w:val="00C728C9"/>
    <w:rsid w:val="00C72BF6"/>
    <w:rsid w:val="00C73B51"/>
    <w:rsid w:val="00C73C20"/>
    <w:rsid w:val="00C73F5A"/>
    <w:rsid w:val="00C75748"/>
    <w:rsid w:val="00C75846"/>
    <w:rsid w:val="00C76A33"/>
    <w:rsid w:val="00C77158"/>
    <w:rsid w:val="00C772AC"/>
    <w:rsid w:val="00C80060"/>
    <w:rsid w:val="00C80A39"/>
    <w:rsid w:val="00C80CEB"/>
    <w:rsid w:val="00C82056"/>
    <w:rsid w:val="00C8314D"/>
    <w:rsid w:val="00C84651"/>
    <w:rsid w:val="00C84E1D"/>
    <w:rsid w:val="00C856C1"/>
    <w:rsid w:val="00C85B95"/>
    <w:rsid w:val="00C8626E"/>
    <w:rsid w:val="00C876E6"/>
    <w:rsid w:val="00C87933"/>
    <w:rsid w:val="00C87C57"/>
    <w:rsid w:val="00C87D81"/>
    <w:rsid w:val="00C90213"/>
    <w:rsid w:val="00C90E0B"/>
    <w:rsid w:val="00C90F2B"/>
    <w:rsid w:val="00C91986"/>
    <w:rsid w:val="00C91C4F"/>
    <w:rsid w:val="00C91E3C"/>
    <w:rsid w:val="00C92697"/>
    <w:rsid w:val="00C92C92"/>
    <w:rsid w:val="00C93B1E"/>
    <w:rsid w:val="00C93BDB"/>
    <w:rsid w:val="00C9469A"/>
    <w:rsid w:val="00C95274"/>
    <w:rsid w:val="00C95466"/>
    <w:rsid w:val="00C95DA7"/>
    <w:rsid w:val="00C96175"/>
    <w:rsid w:val="00C96860"/>
    <w:rsid w:val="00CA35AD"/>
    <w:rsid w:val="00CA4874"/>
    <w:rsid w:val="00CA4E7D"/>
    <w:rsid w:val="00CA5C80"/>
    <w:rsid w:val="00CA7BA2"/>
    <w:rsid w:val="00CA7E5E"/>
    <w:rsid w:val="00CB0F0B"/>
    <w:rsid w:val="00CB3990"/>
    <w:rsid w:val="00CB4ECA"/>
    <w:rsid w:val="00CB61CB"/>
    <w:rsid w:val="00CB7372"/>
    <w:rsid w:val="00CB74C3"/>
    <w:rsid w:val="00CB76C1"/>
    <w:rsid w:val="00CB7D39"/>
    <w:rsid w:val="00CC0D10"/>
    <w:rsid w:val="00CC131E"/>
    <w:rsid w:val="00CC2309"/>
    <w:rsid w:val="00CC29E6"/>
    <w:rsid w:val="00CC2AD1"/>
    <w:rsid w:val="00CC3E03"/>
    <w:rsid w:val="00CC4027"/>
    <w:rsid w:val="00CC5092"/>
    <w:rsid w:val="00CC5E22"/>
    <w:rsid w:val="00CC630F"/>
    <w:rsid w:val="00CC70F7"/>
    <w:rsid w:val="00CC77B1"/>
    <w:rsid w:val="00CD0712"/>
    <w:rsid w:val="00CD0D79"/>
    <w:rsid w:val="00CD13DE"/>
    <w:rsid w:val="00CD3218"/>
    <w:rsid w:val="00CD6140"/>
    <w:rsid w:val="00CD68E5"/>
    <w:rsid w:val="00CD752E"/>
    <w:rsid w:val="00CD782A"/>
    <w:rsid w:val="00CE01C8"/>
    <w:rsid w:val="00CE0A37"/>
    <w:rsid w:val="00CE0BEC"/>
    <w:rsid w:val="00CE1032"/>
    <w:rsid w:val="00CE1B20"/>
    <w:rsid w:val="00CE4749"/>
    <w:rsid w:val="00CE49DC"/>
    <w:rsid w:val="00CE4F35"/>
    <w:rsid w:val="00CE7A66"/>
    <w:rsid w:val="00CE7F5E"/>
    <w:rsid w:val="00CE7F6F"/>
    <w:rsid w:val="00CF099B"/>
    <w:rsid w:val="00CF1DAB"/>
    <w:rsid w:val="00CF2F0E"/>
    <w:rsid w:val="00CF3740"/>
    <w:rsid w:val="00CF3860"/>
    <w:rsid w:val="00CF39EC"/>
    <w:rsid w:val="00CF6EDF"/>
    <w:rsid w:val="00CF7A56"/>
    <w:rsid w:val="00D00647"/>
    <w:rsid w:val="00D0078D"/>
    <w:rsid w:val="00D00E2F"/>
    <w:rsid w:val="00D0192C"/>
    <w:rsid w:val="00D0228C"/>
    <w:rsid w:val="00D02A3E"/>
    <w:rsid w:val="00D02AE6"/>
    <w:rsid w:val="00D03AFC"/>
    <w:rsid w:val="00D04469"/>
    <w:rsid w:val="00D0516D"/>
    <w:rsid w:val="00D05642"/>
    <w:rsid w:val="00D0590A"/>
    <w:rsid w:val="00D0669A"/>
    <w:rsid w:val="00D10682"/>
    <w:rsid w:val="00D10B44"/>
    <w:rsid w:val="00D1118C"/>
    <w:rsid w:val="00D11664"/>
    <w:rsid w:val="00D12BD9"/>
    <w:rsid w:val="00D1350F"/>
    <w:rsid w:val="00D1521A"/>
    <w:rsid w:val="00D15E4E"/>
    <w:rsid w:val="00D16BF8"/>
    <w:rsid w:val="00D16F10"/>
    <w:rsid w:val="00D174DB"/>
    <w:rsid w:val="00D17F86"/>
    <w:rsid w:val="00D209E6"/>
    <w:rsid w:val="00D20F03"/>
    <w:rsid w:val="00D2162B"/>
    <w:rsid w:val="00D230EA"/>
    <w:rsid w:val="00D23D3F"/>
    <w:rsid w:val="00D24211"/>
    <w:rsid w:val="00D2448D"/>
    <w:rsid w:val="00D2500A"/>
    <w:rsid w:val="00D2544D"/>
    <w:rsid w:val="00D25D20"/>
    <w:rsid w:val="00D2781C"/>
    <w:rsid w:val="00D31126"/>
    <w:rsid w:val="00D3299B"/>
    <w:rsid w:val="00D3377E"/>
    <w:rsid w:val="00D33B13"/>
    <w:rsid w:val="00D349C1"/>
    <w:rsid w:val="00D349E3"/>
    <w:rsid w:val="00D34CA9"/>
    <w:rsid w:val="00D361D4"/>
    <w:rsid w:val="00D37315"/>
    <w:rsid w:val="00D3756D"/>
    <w:rsid w:val="00D3786D"/>
    <w:rsid w:val="00D4088E"/>
    <w:rsid w:val="00D40E2C"/>
    <w:rsid w:val="00D41B60"/>
    <w:rsid w:val="00D42919"/>
    <w:rsid w:val="00D43CA0"/>
    <w:rsid w:val="00D4480B"/>
    <w:rsid w:val="00D449EA"/>
    <w:rsid w:val="00D44ACF"/>
    <w:rsid w:val="00D45975"/>
    <w:rsid w:val="00D45AEE"/>
    <w:rsid w:val="00D45C22"/>
    <w:rsid w:val="00D46219"/>
    <w:rsid w:val="00D463BC"/>
    <w:rsid w:val="00D469D7"/>
    <w:rsid w:val="00D47585"/>
    <w:rsid w:val="00D47A85"/>
    <w:rsid w:val="00D50B0A"/>
    <w:rsid w:val="00D518D0"/>
    <w:rsid w:val="00D5245A"/>
    <w:rsid w:val="00D52EFD"/>
    <w:rsid w:val="00D54173"/>
    <w:rsid w:val="00D5599B"/>
    <w:rsid w:val="00D55D7F"/>
    <w:rsid w:val="00D55E09"/>
    <w:rsid w:val="00D569FF"/>
    <w:rsid w:val="00D57C8E"/>
    <w:rsid w:val="00D60635"/>
    <w:rsid w:val="00D621C7"/>
    <w:rsid w:val="00D62780"/>
    <w:rsid w:val="00D629DD"/>
    <w:rsid w:val="00D63230"/>
    <w:rsid w:val="00D6387A"/>
    <w:rsid w:val="00D63AB3"/>
    <w:rsid w:val="00D64062"/>
    <w:rsid w:val="00D6461E"/>
    <w:rsid w:val="00D65EA0"/>
    <w:rsid w:val="00D67337"/>
    <w:rsid w:val="00D67B83"/>
    <w:rsid w:val="00D71194"/>
    <w:rsid w:val="00D71984"/>
    <w:rsid w:val="00D724D0"/>
    <w:rsid w:val="00D72584"/>
    <w:rsid w:val="00D72BEF"/>
    <w:rsid w:val="00D72E4D"/>
    <w:rsid w:val="00D7393C"/>
    <w:rsid w:val="00D753CC"/>
    <w:rsid w:val="00D764BF"/>
    <w:rsid w:val="00D76C5A"/>
    <w:rsid w:val="00D80241"/>
    <w:rsid w:val="00D81629"/>
    <w:rsid w:val="00D828DC"/>
    <w:rsid w:val="00D83786"/>
    <w:rsid w:val="00D84725"/>
    <w:rsid w:val="00D85003"/>
    <w:rsid w:val="00D853E8"/>
    <w:rsid w:val="00D860B0"/>
    <w:rsid w:val="00D879C1"/>
    <w:rsid w:val="00D87E88"/>
    <w:rsid w:val="00D904E4"/>
    <w:rsid w:val="00D91628"/>
    <w:rsid w:val="00D93046"/>
    <w:rsid w:val="00D932A0"/>
    <w:rsid w:val="00D96FB3"/>
    <w:rsid w:val="00DA1456"/>
    <w:rsid w:val="00DA1C12"/>
    <w:rsid w:val="00DA2797"/>
    <w:rsid w:val="00DA2971"/>
    <w:rsid w:val="00DA2F67"/>
    <w:rsid w:val="00DA5B40"/>
    <w:rsid w:val="00DA649D"/>
    <w:rsid w:val="00DA6973"/>
    <w:rsid w:val="00DA6D35"/>
    <w:rsid w:val="00DA760E"/>
    <w:rsid w:val="00DB210D"/>
    <w:rsid w:val="00DB3926"/>
    <w:rsid w:val="00DB6163"/>
    <w:rsid w:val="00DC0F19"/>
    <w:rsid w:val="00DC1E26"/>
    <w:rsid w:val="00DC2300"/>
    <w:rsid w:val="00DC235D"/>
    <w:rsid w:val="00DC2D17"/>
    <w:rsid w:val="00DC3528"/>
    <w:rsid w:val="00DC3FD6"/>
    <w:rsid w:val="00DC4108"/>
    <w:rsid w:val="00DC42EE"/>
    <w:rsid w:val="00DC535A"/>
    <w:rsid w:val="00DC60FD"/>
    <w:rsid w:val="00DC62CB"/>
    <w:rsid w:val="00DC70E5"/>
    <w:rsid w:val="00DC7DD1"/>
    <w:rsid w:val="00DC7FB8"/>
    <w:rsid w:val="00DD0277"/>
    <w:rsid w:val="00DD1132"/>
    <w:rsid w:val="00DD12C4"/>
    <w:rsid w:val="00DD2098"/>
    <w:rsid w:val="00DD217B"/>
    <w:rsid w:val="00DD2D29"/>
    <w:rsid w:val="00DD47C6"/>
    <w:rsid w:val="00DD51F7"/>
    <w:rsid w:val="00DD65E8"/>
    <w:rsid w:val="00DD66C9"/>
    <w:rsid w:val="00DD7364"/>
    <w:rsid w:val="00DD753E"/>
    <w:rsid w:val="00DE287D"/>
    <w:rsid w:val="00DE2F46"/>
    <w:rsid w:val="00DE3BD0"/>
    <w:rsid w:val="00DE4F3D"/>
    <w:rsid w:val="00DE57F6"/>
    <w:rsid w:val="00DF0184"/>
    <w:rsid w:val="00DF0DCB"/>
    <w:rsid w:val="00DF1743"/>
    <w:rsid w:val="00DF17C5"/>
    <w:rsid w:val="00DF2309"/>
    <w:rsid w:val="00DF387F"/>
    <w:rsid w:val="00DF698F"/>
    <w:rsid w:val="00DF6AF9"/>
    <w:rsid w:val="00DF7C6D"/>
    <w:rsid w:val="00E00D1F"/>
    <w:rsid w:val="00E01A71"/>
    <w:rsid w:val="00E0211F"/>
    <w:rsid w:val="00E0297B"/>
    <w:rsid w:val="00E038AE"/>
    <w:rsid w:val="00E04085"/>
    <w:rsid w:val="00E049A9"/>
    <w:rsid w:val="00E04E6A"/>
    <w:rsid w:val="00E05D02"/>
    <w:rsid w:val="00E05EA5"/>
    <w:rsid w:val="00E0735B"/>
    <w:rsid w:val="00E104FF"/>
    <w:rsid w:val="00E11130"/>
    <w:rsid w:val="00E118BF"/>
    <w:rsid w:val="00E12719"/>
    <w:rsid w:val="00E12982"/>
    <w:rsid w:val="00E13517"/>
    <w:rsid w:val="00E14232"/>
    <w:rsid w:val="00E14589"/>
    <w:rsid w:val="00E14F27"/>
    <w:rsid w:val="00E1796C"/>
    <w:rsid w:val="00E20C68"/>
    <w:rsid w:val="00E20E9C"/>
    <w:rsid w:val="00E22E3B"/>
    <w:rsid w:val="00E22FFD"/>
    <w:rsid w:val="00E2473E"/>
    <w:rsid w:val="00E26F1E"/>
    <w:rsid w:val="00E27EFE"/>
    <w:rsid w:val="00E305BD"/>
    <w:rsid w:val="00E3319A"/>
    <w:rsid w:val="00E33CB4"/>
    <w:rsid w:val="00E34629"/>
    <w:rsid w:val="00E347FE"/>
    <w:rsid w:val="00E348A0"/>
    <w:rsid w:val="00E3526C"/>
    <w:rsid w:val="00E36761"/>
    <w:rsid w:val="00E37337"/>
    <w:rsid w:val="00E37437"/>
    <w:rsid w:val="00E37805"/>
    <w:rsid w:val="00E37F6D"/>
    <w:rsid w:val="00E40473"/>
    <w:rsid w:val="00E406A5"/>
    <w:rsid w:val="00E42AB4"/>
    <w:rsid w:val="00E42DD1"/>
    <w:rsid w:val="00E43AAB"/>
    <w:rsid w:val="00E43DFF"/>
    <w:rsid w:val="00E461E1"/>
    <w:rsid w:val="00E46361"/>
    <w:rsid w:val="00E46575"/>
    <w:rsid w:val="00E47101"/>
    <w:rsid w:val="00E47AED"/>
    <w:rsid w:val="00E47BED"/>
    <w:rsid w:val="00E5034E"/>
    <w:rsid w:val="00E51287"/>
    <w:rsid w:val="00E516D2"/>
    <w:rsid w:val="00E524EE"/>
    <w:rsid w:val="00E55127"/>
    <w:rsid w:val="00E57360"/>
    <w:rsid w:val="00E57CDA"/>
    <w:rsid w:val="00E61234"/>
    <w:rsid w:val="00E624F0"/>
    <w:rsid w:val="00E62A7A"/>
    <w:rsid w:val="00E63452"/>
    <w:rsid w:val="00E6360A"/>
    <w:rsid w:val="00E643CB"/>
    <w:rsid w:val="00E64663"/>
    <w:rsid w:val="00E65685"/>
    <w:rsid w:val="00E65F43"/>
    <w:rsid w:val="00E709F1"/>
    <w:rsid w:val="00E70CAF"/>
    <w:rsid w:val="00E71C65"/>
    <w:rsid w:val="00E72781"/>
    <w:rsid w:val="00E73E18"/>
    <w:rsid w:val="00E75E26"/>
    <w:rsid w:val="00E77C46"/>
    <w:rsid w:val="00E8007C"/>
    <w:rsid w:val="00E803FE"/>
    <w:rsid w:val="00E818DC"/>
    <w:rsid w:val="00E81F2E"/>
    <w:rsid w:val="00E853B1"/>
    <w:rsid w:val="00E8622D"/>
    <w:rsid w:val="00E87B09"/>
    <w:rsid w:val="00E87E67"/>
    <w:rsid w:val="00E87ECF"/>
    <w:rsid w:val="00E90504"/>
    <w:rsid w:val="00E911E8"/>
    <w:rsid w:val="00E91630"/>
    <w:rsid w:val="00E929C5"/>
    <w:rsid w:val="00E9345E"/>
    <w:rsid w:val="00E935C0"/>
    <w:rsid w:val="00E9362C"/>
    <w:rsid w:val="00E93AD1"/>
    <w:rsid w:val="00E94BBD"/>
    <w:rsid w:val="00E94BDD"/>
    <w:rsid w:val="00E95F11"/>
    <w:rsid w:val="00E963E7"/>
    <w:rsid w:val="00E96D12"/>
    <w:rsid w:val="00E97281"/>
    <w:rsid w:val="00E976EC"/>
    <w:rsid w:val="00EA05A8"/>
    <w:rsid w:val="00EA0BAF"/>
    <w:rsid w:val="00EA0CED"/>
    <w:rsid w:val="00EA22E1"/>
    <w:rsid w:val="00EA2421"/>
    <w:rsid w:val="00EA2D79"/>
    <w:rsid w:val="00EA3AB5"/>
    <w:rsid w:val="00EA4FE9"/>
    <w:rsid w:val="00EA52AB"/>
    <w:rsid w:val="00EA6E36"/>
    <w:rsid w:val="00EA78F9"/>
    <w:rsid w:val="00EB0304"/>
    <w:rsid w:val="00EB175E"/>
    <w:rsid w:val="00EB27FB"/>
    <w:rsid w:val="00EB3197"/>
    <w:rsid w:val="00EB3C84"/>
    <w:rsid w:val="00EB5AA5"/>
    <w:rsid w:val="00EB6EC5"/>
    <w:rsid w:val="00EB78BA"/>
    <w:rsid w:val="00EB7948"/>
    <w:rsid w:val="00EB7B82"/>
    <w:rsid w:val="00EC0693"/>
    <w:rsid w:val="00EC0A96"/>
    <w:rsid w:val="00EC0CAF"/>
    <w:rsid w:val="00EC1B09"/>
    <w:rsid w:val="00EC2611"/>
    <w:rsid w:val="00EC3F61"/>
    <w:rsid w:val="00EC455D"/>
    <w:rsid w:val="00EC539F"/>
    <w:rsid w:val="00EC541A"/>
    <w:rsid w:val="00EC7D49"/>
    <w:rsid w:val="00ED0C00"/>
    <w:rsid w:val="00ED1C68"/>
    <w:rsid w:val="00ED28D3"/>
    <w:rsid w:val="00ED3136"/>
    <w:rsid w:val="00ED3FC5"/>
    <w:rsid w:val="00ED48BD"/>
    <w:rsid w:val="00ED636F"/>
    <w:rsid w:val="00ED7031"/>
    <w:rsid w:val="00ED70DC"/>
    <w:rsid w:val="00ED7EF1"/>
    <w:rsid w:val="00EE0581"/>
    <w:rsid w:val="00EE079A"/>
    <w:rsid w:val="00EE1469"/>
    <w:rsid w:val="00EE31F7"/>
    <w:rsid w:val="00EE4BED"/>
    <w:rsid w:val="00EE5953"/>
    <w:rsid w:val="00EE638C"/>
    <w:rsid w:val="00EE64E3"/>
    <w:rsid w:val="00EE6DEA"/>
    <w:rsid w:val="00EE7CF4"/>
    <w:rsid w:val="00EF3D20"/>
    <w:rsid w:val="00EF3E5D"/>
    <w:rsid w:val="00EF4393"/>
    <w:rsid w:val="00EF46FC"/>
    <w:rsid w:val="00EF4A26"/>
    <w:rsid w:val="00EF5212"/>
    <w:rsid w:val="00EF6230"/>
    <w:rsid w:val="00EF7C17"/>
    <w:rsid w:val="00F03C37"/>
    <w:rsid w:val="00F049F6"/>
    <w:rsid w:val="00F0714F"/>
    <w:rsid w:val="00F07C0A"/>
    <w:rsid w:val="00F07DB7"/>
    <w:rsid w:val="00F10F90"/>
    <w:rsid w:val="00F11E08"/>
    <w:rsid w:val="00F128EF"/>
    <w:rsid w:val="00F13046"/>
    <w:rsid w:val="00F13861"/>
    <w:rsid w:val="00F1386D"/>
    <w:rsid w:val="00F1450B"/>
    <w:rsid w:val="00F15653"/>
    <w:rsid w:val="00F1749C"/>
    <w:rsid w:val="00F210BE"/>
    <w:rsid w:val="00F21131"/>
    <w:rsid w:val="00F222ED"/>
    <w:rsid w:val="00F24938"/>
    <w:rsid w:val="00F2585C"/>
    <w:rsid w:val="00F261C6"/>
    <w:rsid w:val="00F2682F"/>
    <w:rsid w:val="00F2717B"/>
    <w:rsid w:val="00F271AF"/>
    <w:rsid w:val="00F27379"/>
    <w:rsid w:val="00F30DE0"/>
    <w:rsid w:val="00F31C06"/>
    <w:rsid w:val="00F31DF2"/>
    <w:rsid w:val="00F32C9C"/>
    <w:rsid w:val="00F33B70"/>
    <w:rsid w:val="00F354D1"/>
    <w:rsid w:val="00F357B5"/>
    <w:rsid w:val="00F36B4C"/>
    <w:rsid w:val="00F37B9C"/>
    <w:rsid w:val="00F41204"/>
    <w:rsid w:val="00F41C18"/>
    <w:rsid w:val="00F427B9"/>
    <w:rsid w:val="00F448D6"/>
    <w:rsid w:val="00F45D50"/>
    <w:rsid w:val="00F469D3"/>
    <w:rsid w:val="00F4726B"/>
    <w:rsid w:val="00F47871"/>
    <w:rsid w:val="00F47ED7"/>
    <w:rsid w:val="00F51CB9"/>
    <w:rsid w:val="00F51DC8"/>
    <w:rsid w:val="00F521ED"/>
    <w:rsid w:val="00F52720"/>
    <w:rsid w:val="00F53989"/>
    <w:rsid w:val="00F5602C"/>
    <w:rsid w:val="00F57AC8"/>
    <w:rsid w:val="00F61696"/>
    <w:rsid w:val="00F61C78"/>
    <w:rsid w:val="00F62182"/>
    <w:rsid w:val="00F6258A"/>
    <w:rsid w:val="00F62AA3"/>
    <w:rsid w:val="00F62C04"/>
    <w:rsid w:val="00F63108"/>
    <w:rsid w:val="00F64B23"/>
    <w:rsid w:val="00F666D8"/>
    <w:rsid w:val="00F67590"/>
    <w:rsid w:val="00F70A64"/>
    <w:rsid w:val="00F70BDD"/>
    <w:rsid w:val="00F71A78"/>
    <w:rsid w:val="00F73957"/>
    <w:rsid w:val="00F74255"/>
    <w:rsid w:val="00F74301"/>
    <w:rsid w:val="00F74729"/>
    <w:rsid w:val="00F755EC"/>
    <w:rsid w:val="00F757BD"/>
    <w:rsid w:val="00F75995"/>
    <w:rsid w:val="00F764AD"/>
    <w:rsid w:val="00F818DF"/>
    <w:rsid w:val="00F82112"/>
    <w:rsid w:val="00F82A43"/>
    <w:rsid w:val="00F83211"/>
    <w:rsid w:val="00F8322F"/>
    <w:rsid w:val="00F83BFB"/>
    <w:rsid w:val="00F84564"/>
    <w:rsid w:val="00F84D25"/>
    <w:rsid w:val="00F84D8D"/>
    <w:rsid w:val="00F85484"/>
    <w:rsid w:val="00F85A77"/>
    <w:rsid w:val="00F85D28"/>
    <w:rsid w:val="00F865E7"/>
    <w:rsid w:val="00F873E9"/>
    <w:rsid w:val="00F9102C"/>
    <w:rsid w:val="00F921E0"/>
    <w:rsid w:val="00F92D8D"/>
    <w:rsid w:val="00F93A16"/>
    <w:rsid w:val="00F93A3A"/>
    <w:rsid w:val="00F93F1C"/>
    <w:rsid w:val="00F942A9"/>
    <w:rsid w:val="00F949A8"/>
    <w:rsid w:val="00F96E8B"/>
    <w:rsid w:val="00F975A4"/>
    <w:rsid w:val="00F978E4"/>
    <w:rsid w:val="00FA0AF7"/>
    <w:rsid w:val="00FA23BA"/>
    <w:rsid w:val="00FA2ACC"/>
    <w:rsid w:val="00FA50EE"/>
    <w:rsid w:val="00FA6839"/>
    <w:rsid w:val="00FA6C7F"/>
    <w:rsid w:val="00FA6E96"/>
    <w:rsid w:val="00FB03DB"/>
    <w:rsid w:val="00FB1825"/>
    <w:rsid w:val="00FB19A7"/>
    <w:rsid w:val="00FB2309"/>
    <w:rsid w:val="00FB322E"/>
    <w:rsid w:val="00FB5983"/>
    <w:rsid w:val="00FB6BFB"/>
    <w:rsid w:val="00FB6D8A"/>
    <w:rsid w:val="00FB7B37"/>
    <w:rsid w:val="00FC00E1"/>
    <w:rsid w:val="00FC02AB"/>
    <w:rsid w:val="00FC0D82"/>
    <w:rsid w:val="00FC195D"/>
    <w:rsid w:val="00FC21C0"/>
    <w:rsid w:val="00FC2337"/>
    <w:rsid w:val="00FC2B99"/>
    <w:rsid w:val="00FC2CE7"/>
    <w:rsid w:val="00FC55C5"/>
    <w:rsid w:val="00FC5A1A"/>
    <w:rsid w:val="00FC6651"/>
    <w:rsid w:val="00FC6A0E"/>
    <w:rsid w:val="00FC6A9F"/>
    <w:rsid w:val="00FC70F4"/>
    <w:rsid w:val="00FD03A3"/>
    <w:rsid w:val="00FD0B65"/>
    <w:rsid w:val="00FD206B"/>
    <w:rsid w:val="00FD2411"/>
    <w:rsid w:val="00FD2C4F"/>
    <w:rsid w:val="00FD3E06"/>
    <w:rsid w:val="00FD5241"/>
    <w:rsid w:val="00FD53EA"/>
    <w:rsid w:val="00FD5C80"/>
    <w:rsid w:val="00FD6498"/>
    <w:rsid w:val="00FD6736"/>
    <w:rsid w:val="00FD7462"/>
    <w:rsid w:val="00FE0640"/>
    <w:rsid w:val="00FE2140"/>
    <w:rsid w:val="00FE21A3"/>
    <w:rsid w:val="00FE2641"/>
    <w:rsid w:val="00FE3B33"/>
    <w:rsid w:val="00FE42F0"/>
    <w:rsid w:val="00FE4A2E"/>
    <w:rsid w:val="00FE50C1"/>
    <w:rsid w:val="00FE5205"/>
    <w:rsid w:val="00FE544D"/>
    <w:rsid w:val="00FE54D0"/>
    <w:rsid w:val="00FE594D"/>
    <w:rsid w:val="00FE6005"/>
    <w:rsid w:val="00FE683A"/>
    <w:rsid w:val="00FE6F43"/>
    <w:rsid w:val="00FE70BA"/>
    <w:rsid w:val="00FF0779"/>
    <w:rsid w:val="00FF13BA"/>
    <w:rsid w:val="00FF2148"/>
    <w:rsid w:val="00FF3CBF"/>
    <w:rsid w:val="00FF3EF5"/>
    <w:rsid w:val="00FF4605"/>
    <w:rsid w:val="00FF4C3A"/>
    <w:rsid w:val="00FF533D"/>
    <w:rsid w:val="00FF5652"/>
    <w:rsid w:val="00FF5E53"/>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List Bullet 2"/>
    <w:basedOn w:val="a"/>
    <w:unhideWhenUsed/>
    <w:qFormat/>
    <w:rsid w:val="00812A85"/>
    <w:pPr>
      <w:spacing w:afterLines="0" w:after="0"/>
      <w:ind w:left="440" w:hanging="440"/>
      <w:contextualSpacing/>
    </w:pPr>
    <w:rPr>
      <w:rFonts w:ascii="Times" w:eastAsia="Batang"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List Bullet 2"/>
    <w:basedOn w:val="a"/>
    <w:unhideWhenUsed/>
    <w:qFormat/>
    <w:rsid w:val="00812A85"/>
    <w:pPr>
      <w:spacing w:afterLines="0" w:after="0"/>
      <w:ind w:left="440" w:hanging="440"/>
      <w:contextualSpacing/>
    </w:pPr>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603630">
      <w:bodyDiv w:val="1"/>
      <w:marLeft w:val="0"/>
      <w:marRight w:val="0"/>
      <w:marTop w:val="0"/>
      <w:marBottom w:val="0"/>
      <w:divBdr>
        <w:top w:val="none" w:sz="0" w:space="0" w:color="auto"/>
        <w:left w:val="none" w:sz="0" w:space="0" w:color="auto"/>
        <w:bottom w:val="none" w:sz="0" w:space="0" w:color="auto"/>
        <w:right w:val="none" w:sz="0" w:space="0" w:color="auto"/>
      </w:divBdr>
    </w:div>
    <w:div w:id="1149891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6387964">
      <w:bodyDiv w:val="1"/>
      <w:marLeft w:val="0"/>
      <w:marRight w:val="0"/>
      <w:marTop w:val="0"/>
      <w:marBottom w:val="0"/>
      <w:divBdr>
        <w:top w:val="none" w:sz="0" w:space="0" w:color="auto"/>
        <w:left w:val="none" w:sz="0" w:space="0" w:color="auto"/>
        <w:bottom w:val="none" w:sz="0" w:space="0" w:color="auto"/>
        <w:right w:val="none" w:sz="0" w:space="0" w:color="auto"/>
      </w:divBdr>
    </w:div>
    <w:div w:id="144053366">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589344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08956321">
      <w:bodyDiv w:val="1"/>
      <w:marLeft w:val="0"/>
      <w:marRight w:val="0"/>
      <w:marTop w:val="0"/>
      <w:marBottom w:val="0"/>
      <w:divBdr>
        <w:top w:val="none" w:sz="0" w:space="0" w:color="auto"/>
        <w:left w:val="none" w:sz="0" w:space="0" w:color="auto"/>
        <w:bottom w:val="none" w:sz="0" w:space="0" w:color="auto"/>
        <w:right w:val="none" w:sz="0" w:space="0" w:color="auto"/>
      </w:divBdr>
    </w:div>
    <w:div w:id="22665160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800522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59266728">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6241953">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782721">
      <w:bodyDiv w:val="1"/>
      <w:marLeft w:val="0"/>
      <w:marRight w:val="0"/>
      <w:marTop w:val="0"/>
      <w:marBottom w:val="0"/>
      <w:divBdr>
        <w:top w:val="none" w:sz="0" w:space="0" w:color="auto"/>
        <w:left w:val="none" w:sz="0" w:space="0" w:color="auto"/>
        <w:bottom w:val="none" w:sz="0" w:space="0" w:color="auto"/>
        <w:right w:val="none" w:sz="0" w:space="0" w:color="auto"/>
      </w:divBdr>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101735">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27124319">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123145">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88915566">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0685527">
      <w:bodyDiv w:val="1"/>
      <w:marLeft w:val="0"/>
      <w:marRight w:val="0"/>
      <w:marTop w:val="0"/>
      <w:marBottom w:val="0"/>
      <w:divBdr>
        <w:top w:val="none" w:sz="0" w:space="0" w:color="auto"/>
        <w:left w:val="none" w:sz="0" w:space="0" w:color="auto"/>
        <w:bottom w:val="none" w:sz="0" w:space="0" w:color="auto"/>
        <w:right w:val="none" w:sz="0" w:space="0" w:color="auto"/>
      </w:divBdr>
      <w:divsChild>
        <w:div w:id="666249821">
          <w:marLeft w:val="0"/>
          <w:marRight w:val="0"/>
          <w:marTop w:val="0"/>
          <w:marBottom w:val="0"/>
          <w:divBdr>
            <w:top w:val="none" w:sz="0" w:space="0" w:color="auto"/>
            <w:left w:val="none" w:sz="0" w:space="0" w:color="auto"/>
            <w:bottom w:val="none" w:sz="0" w:space="0" w:color="auto"/>
            <w:right w:val="none" w:sz="0" w:space="0" w:color="auto"/>
          </w:divBdr>
          <w:divsChild>
            <w:div w:id="69935421">
              <w:marLeft w:val="0"/>
              <w:marRight w:val="0"/>
              <w:marTop w:val="0"/>
              <w:marBottom w:val="0"/>
              <w:divBdr>
                <w:top w:val="none" w:sz="0" w:space="0" w:color="auto"/>
                <w:left w:val="none" w:sz="0" w:space="0" w:color="auto"/>
                <w:bottom w:val="none" w:sz="0" w:space="0" w:color="auto"/>
                <w:right w:val="none" w:sz="0" w:space="0" w:color="auto"/>
              </w:divBdr>
              <w:divsChild>
                <w:div w:id="2146198221">
                  <w:marLeft w:val="0"/>
                  <w:marRight w:val="0"/>
                  <w:marTop w:val="0"/>
                  <w:marBottom w:val="0"/>
                  <w:divBdr>
                    <w:top w:val="none" w:sz="0" w:space="0" w:color="auto"/>
                    <w:left w:val="none" w:sz="0" w:space="0" w:color="auto"/>
                    <w:bottom w:val="none" w:sz="0" w:space="0" w:color="auto"/>
                    <w:right w:val="none" w:sz="0" w:space="0" w:color="auto"/>
                  </w:divBdr>
                  <w:divsChild>
                    <w:div w:id="1785809932">
                      <w:marLeft w:val="0"/>
                      <w:marRight w:val="0"/>
                      <w:marTop w:val="0"/>
                      <w:marBottom w:val="0"/>
                      <w:divBdr>
                        <w:top w:val="none" w:sz="0" w:space="0" w:color="auto"/>
                        <w:left w:val="none" w:sz="0" w:space="0" w:color="auto"/>
                        <w:bottom w:val="none" w:sz="0" w:space="0" w:color="auto"/>
                        <w:right w:val="none" w:sz="0" w:space="0" w:color="auto"/>
                      </w:divBdr>
                    </w:div>
                  </w:divsChild>
                </w:div>
                <w:div w:id="214735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948292">
          <w:marLeft w:val="0"/>
          <w:marRight w:val="0"/>
          <w:marTop w:val="0"/>
          <w:marBottom w:val="0"/>
          <w:divBdr>
            <w:top w:val="none" w:sz="0" w:space="0" w:color="auto"/>
            <w:left w:val="none" w:sz="0" w:space="0" w:color="auto"/>
            <w:bottom w:val="none" w:sz="0" w:space="0" w:color="auto"/>
            <w:right w:val="none" w:sz="0" w:space="0" w:color="auto"/>
          </w:divBdr>
          <w:divsChild>
            <w:div w:id="527063922">
              <w:marLeft w:val="0"/>
              <w:marRight w:val="0"/>
              <w:marTop w:val="0"/>
              <w:marBottom w:val="0"/>
              <w:divBdr>
                <w:top w:val="none" w:sz="0" w:space="0" w:color="auto"/>
                <w:left w:val="none" w:sz="0" w:space="0" w:color="auto"/>
                <w:bottom w:val="none" w:sz="0" w:space="0" w:color="auto"/>
                <w:right w:val="none" w:sz="0" w:space="0" w:color="auto"/>
              </w:divBdr>
              <w:divsChild>
                <w:div w:id="1467814072">
                  <w:marLeft w:val="0"/>
                  <w:marRight w:val="0"/>
                  <w:marTop w:val="0"/>
                  <w:marBottom w:val="0"/>
                  <w:divBdr>
                    <w:top w:val="none" w:sz="0" w:space="0" w:color="auto"/>
                    <w:left w:val="none" w:sz="0" w:space="0" w:color="auto"/>
                    <w:bottom w:val="none" w:sz="0" w:space="0" w:color="auto"/>
                    <w:right w:val="none" w:sz="0" w:space="0" w:color="auto"/>
                  </w:divBdr>
                </w:div>
                <w:div w:id="157627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58837337">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09097997">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493406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79610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821111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227496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84049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1C427-69F8-42EA-B362-F9D8D0E46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1867</Words>
  <Characters>10642</Characters>
  <Application>Microsoft Office Word</Application>
  <DocSecurity>0</DocSecurity>
  <PresentationFormat/>
  <Lines>88</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dcterms:created xsi:type="dcterms:W3CDTF">2024-05-10T05:30:00Z</dcterms:created>
  <dcterms:modified xsi:type="dcterms:W3CDTF">2024-05-10T05:40:00Z</dcterms:modified>
</cp:coreProperties>
</file>